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93103" w14:textId="64D9B12E" w:rsidR="00FF5326" w:rsidRPr="00FF5326" w:rsidRDefault="00FF5326" w:rsidP="001D3148">
      <w:pPr>
        <w:jc w:val="center"/>
        <w:rPr>
          <w:rFonts w:ascii="Aptos" w:hAnsi="Aptos"/>
          <w:b/>
          <w:bCs/>
          <w:sz w:val="22"/>
          <w:szCs w:val="22"/>
        </w:rPr>
      </w:pPr>
      <w:r w:rsidRPr="00FF5326">
        <w:rPr>
          <w:rFonts w:ascii="Aptos" w:hAnsi="Aptos"/>
          <w:b/>
          <w:bCs/>
          <w:sz w:val="22"/>
          <w:szCs w:val="22"/>
          <w:highlight w:val="yellow"/>
        </w:rPr>
        <w:t>Title</w:t>
      </w:r>
      <w:r w:rsidRPr="00FF5326">
        <w:rPr>
          <w:rFonts w:ascii="Aptos" w:hAnsi="Aptos"/>
          <w:b/>
          <w:bCs/>
          <w:sz w:val="22"/>
          <w:szCs w:val="22"/>
        </w:rPr>
        <w:t xml:space="preserve"> </w:t>
      </w:r>
    </w:p>
    <w:p w14:paraId="53E49038" w14:textId="6C703D36" w:rsidR="009A70B9" w:rsidRPr="00D90A88" w:rsidRDefault="00D90A88" w:rsidP="001D3148">
      <w:pPr>
        <w:jc w:val="center"/>
        <w:rPr>
          <w:rFonts w:ascii="Aptos" w:hAnsi="Aptos"/>
          <w:b/>
          <w:bCs/>
          <w:sz w:val="22"/>
          <w:szCs w:val="22"/>
        </w:rPr>
      </w:pPr>
      <w:r w:rsidRPr="00D90A88">
        <w:rPr>
          <w:rFonts w:ascii="Aptos" w:hAnsi="Aptos"/>
          <w:b/>
          <w:bCs/>
          <w:color w:val="124F1A" w:themeColor="accent3" w:themeShade="BF"/>
          <w:sz w:val="22"/>
          <w:szCs w:val="22"/>
        </w:rPr>
        <w:t xml:space="preserve">“Judging books by their </w:t>
      </w:r>
      <w:proofErr w:type="gramStart"/>
      <w:r w:rsidRPr="00D90A88">
        <w:rPr>
          <w:rFonts w:ascii="Aptos" w:hAnsi="Aptos"/>
          <w:b/>
          <w:bCs/>
          <w:color w:val="124F1A" w:themeColor="accent3" w:themeShade="BF"/>
          <w:sz w:val="22"/>
          <w:szCs w:val="22"/>
        </w:rPr>
        <w:t>covers</w:t>
      </w:r>
      <w:proofErr w:type="gramEnd"/>
      <w:r w:rsidRPr="00D90A88">
        <w:rPr>
          <w:rFonts w:ascii="Aptos" w:hAnsi="Aptos"/>
          <w:b/>
          <w:bCs/>
          <w:color w:val="124F1A" w:themeColor="accent3" w:themeShade="BF"/>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2"/>
        <w:gridCol w:w="7270"/>
      </w:tblGrid>
      <w:tr w:rsidR="000017C4" w14:paraId="0284E64B" w14:textId="77777777">
        <w:tc>
          <w:tcPr>
            <w:tcW w:w="2070" w:type="dxa"/>
          </w:tcPr>
          <w:p w14:paraId="027D87AB" w14:textId="77777777" w:rsidR="000017C4" w:rsidRDefault="0010395D" w:rsidP="0010395D">
            <w:pPr>
              <w:outlineLvl w:val="0"/>
              <w:rPr>
                <w:rFonts w:ascii="Aptos" w:hAnsi="Aptos"/>
                <w:b/>
                <w:sz w:val="22"/>
                <w:szCs w:val="22"/>
              </w:rPr>
            </w:pPr>
            <w:r>
              <w:rPr>
                <w:rFonts w:ascii="Aptos" w:hAnsi="Aptos"/>
                <w:b/>
                <w:sz w:val="22"/>
                <w:szCs w:val="22"/>
              </w:rPr>
              <w:t xml:space="preserve">Central Focus </w:t>
            </w:r>
          </w:p>
        </w:tc>
        <w:tc>
          <w:tcPr>
            <w:tcW w:w="7398" w:type="dxa"/>
          </w:tcPr>
          <w:p w14:paraId="24CA5E00" w14:textId="7FF49C51" w:rsidR="000017C4" w:rsidRPr="001E5342" w:rsidRDefault="001E5342" w:rsidP="003447B1">
            <w:pPr>
              <w:outlineLvl w:val="0"/>
              <w:rPr>
                <w:rFonts w:ascii="Aptos" w:hAnsi="Aptos"/>
                <w:color w:val="124F1A" w:themeColor="accent3" w:themeShade="BF"/>
                <w:sz w:val="22"/>
                <w:szCs w:val="22"/>
              </w:rPr>
            </w:pPr>
            <w:r w:rsidRPr="001E5342">
              <w:rPr>
                <w:rFonts w:ascii="Aptos" w:hAnsi="Aptos"/>
                <w:color w:val="124F1A" w:themeColor="accent3" w:themeShade="BF"/>
                <w:sz w:val="22"/>
                <w:szCs w:val="22"/>
              </w:rPr>
              <w:t>Illustration / book cover design</w:t>
            </w:r>
            <w:r w:rsidR="000F21C1">
              <w:rPr>
                <w:rFonts w:ascii="Aptos" w:hAnsi="Aptos"/>
                <w:color w:val="124F1A" w:themeColor="accent3" w:themeShade="BF"/>
                <w:sz w:val="22"/>
                <w:szCs w:val="22"/>
              </w:rPr>
              <w:t xml:space="preserve"> </w:t>
            </w:r>
          </w:p>
        </w:tc>
      </w:tr>
      <w:tr w:rsidR="000017C4" w14:paraId="16A57118" w14:textId="77777777">
        <w:tc>
          <w:tcPr>
            <w:tcW w:w="2070" w:type="dxa"/>
          </w:tcPr>
          <w:p w14:paraId="3F838FE1" w14:textId="77777777" w:rsidR="000017C4" w:rsidRDefault="000017C4" w:rsidP="006E069A">
            <w:pPr>
              <w:outlineLvl w:val="0"/>
              <w:rPr>
                <w:rFonts w:ascii="Aptos" w:hAnsi="Aptos"/>
                <w:b/>
                <w:sz w:val="22"/>
                <w:szCs w:val="22"/>
              </w:rPr>
            </w:pPr>
            <w:r w:rsidRPr="00FF5326">
              <w:rPr>
                <w:rFonts w:ascii="Aptos" w:hAnsi="Aptos"/>
                <w:b/>
                <w:sz w:val="22"/>
                <w:szCs w:val="22"/>
                <w:highlight w:val="yellow"/>
              </w:rPr>
              <w:t>Grade Level</w:t>
            </w:r>
          </w:p>
        </w:tc>
        <w:tc>
          <w:tcPr>
            <w:tcW w:w="7398" w:type="dxa"/>
          </w:tcPr>
          <w:p w14:paraId="35339344" w14:textId="62D1BE3A" w:rsidR="000017C4" w:rsidRPr="001E5342" w:rsidRDefault="00146ADB" w:rsidP="006E069A">
            <w:pPr>
              <w:outlineLvl w:val="0"/>
              <w:rPr>
                <w:rFonts w:ascii="Aptos" w:hAnsi="Aptos"/>
                <w:color w:val="124F1A" w:themeColor="accent3" w:themeShade="BF"/>
                <w:sz w:val="22"/>
                <w:szCs w:val="22"/>
              </w:rPr>
            </w:pPr>
            <w:r w:rsidRPr="001E5342">
              <w:rPr>
                <w:rFonts w:ascii="Aptos" w:hAnsi="Aptos"/>
                <w:color w:val="124F1A" w:themeColor="accent3" w:themeShade="BF"/>
                <w:sz w:val="22"/>
                <w:szCs w:val="22"/>
              </w:rPr>
              <w:t xml:space="preserve">Middle School </w:t>
            </w:r>
            <w:r w:rsidR="00796EA8" w:rsidRPr="001E5342">
              <w:rPr>
                <w:rFonts w:ascii="Aptos" w:hAnsi="Aptos"/>
                <w:color w:val="124F1A" w:themeColor="accent3" w:themeShade="BF"/>
                <w:sz w:val="22"/>
                <w:szCs w:val="22"/>
              </w:rPr>
              <w:t>(7</w:t>
            </w:r>
            <w:r w:rsidR="00796EA8" w:rsidRPr="001E5342">
              <w:rPr>
                <w:rFonts w:ascii="Aptos" w:hAnsi="Aptos"/>
                <w:color w:val="124F1A" w:themeColor="accent3" w:themeShade="BF"/>
                <w:sz w:val="22"/>
                <w:szCs w:val="22"/>
                <w:vertAlign w:val="superscript"/>
              </w:rPr>
              <w:t>th</w:t>
            </w:r>
            <w:r w:rsidR="00796EA8" w:rsidRPr="001E5342">
              <w:rPr>
                <w:rFonts w:ascii="Aptos" w:hAnsi="Aptos"/>
                <w:color w:val="124F1A" w:themeColor="accent3" w:themeShade="BF"/>
                <w:sz w:val="22"/>
                <w:szCs w:val="22"/>
              </w:rPr>
              <w:t xml:space="preserve"> grade)</w:t>
            </w:r>
          </w:p>
        </w:tc>
      </w:tr>
      <w:tr w:rsidR="000550A8" w14:paraId="0DE42A1A" w14:textId="77777777">
        <w:tc>
          <w:tcPr>
            <w:tcW w:w="2070" w:type="dxa"/>
          </w:tcPr>
          <w:p w14:paraId="63F073F1" w14:textId="77777777" w:rsidR="000550A8" w:rsidRDefault="000550A8" w:rsidP="006E069A">
            <w:pPr>
              <w:outlineLvl w:val="0"/>
              <w:rPr>
                <w:rFonts w:ascii="Aptos" w:hAnsi="Aptos"/>
                <w:b/>
                <w:sz w:val="22"/>
                <w:szCs w:val="22"/>
              </w:rPr>
            </w:pPr>
            <w:r>
              <w:rPr>
                <w:rFonts w:ascii="Aptos" w:hAnsi="Aptos"/>
                <w:b/>
                <w:sz w:val="22"/>
                <w:szCs w:val="22"/>
              </w:rPr>
              <w:t>Class Size</w:t>
            </w:r>
          </w:p>
        </w:tc>
        <w:tc>
          <w:tcPr>
            <w:tcW w:w="7398" w:type="dxa"/>
          </w:tcPr>
          <w:p w14:paraId="1A9CD6AB" w14:textId="5AA380FF" w:rsidR="000550A8" w:rsidRPr="001E5342" w:rsidRDefault="00796EA8" w:rsidP="006E069A">
            <w:pPr>
              <w:outlineLvl w:val="0"/>
              <w:rPr>
                <w:rFonts w:ascii="Aptos" w:hAnsi="Aptos"/>
                <w:color w:val="124F1A" w:themeColor="accent3" w:themeShade="BF"/>
                <w:sz w:val="22"/>
                <w:szCs w:val="22"/>
              </w:rPr>
            </w:pPr>
            <w:r w:rsidRPr="001E5342">
              <w:rPr>
                <w:rFonts w:ascii="Aptos" w:hAnsi="Aptos"/>
                <w:color w:val="124F1A" w:themeColor="accent3" w:themeShade="BF"/>
                <w:sz w:val="22"/>
                <w:szCs w:val="22"/>
              </w:rPr>
              <w:t>20</w:t>
            </w:r>
          </w:p>
        </w:tc>
      </w:tr>
      <w:tr w:rsidR="000017C4" w14:paraId="2CF68DE5" w14:textId="77777777">
        <w:tc>
          <w:tcPr>
            <w:tcW w:w="2070" w:type="dxa"/>
          </w:tcPr>
          <w:p w14:paraId="052FE1F8" w14:textId="77777777" w:rsidR="000017C4" w:rsidRDefault="000017C4" w:rsidP="006E069A">
            <w:pPr>
              <w:outlineLvl w:val="0"/>
              <w:rPr>
                <w:rFonts w:ascii="Aptos" w:hAnsi="Aptos"/>
                <w:b/>
                <w:sz w:val="22"/>
                <w:szCs w:val="22"/>
              </w:rPr>
            </w:pPr>
            <w:r>
              <w:rPr>
                <w:rFonts w:ascii="Aptos" w:hAnsi="Aptos"/>
                <w:b/>
                <w:sz w:val="22"/>
                <w:szCs w:val="22"/>
              </w:rPr>
              <w:t>Time</w:t>
            </w:r>
          </w:p>
        </w:tc>
        <w:tc>
          <w:tcPr>
            <w:tcW w:w="7398" w:type="dxa"/>
          </w:tcPr>
          <w:p w14:paraId="18FC9541" w14:textId="4E28D582" w:rsidR="000017C4" w:rsidRPr="001E5342" w:rsidRDefault="00796EA8" w:rsidP="006E069A">
            <w:pPr>
              <w:outlineLvl w:val="0"/>
              <w:rPr>
                <w:rFonts w:ascii="Aptos" w:hAnsi="Aptos"/>
                <w:color w:val="124F1A" w:themeColor="accent3" w:themeShade="BF"/>
                <w:sz w:val="22"/>
                <w:szCs w:val="22"/>
              </w:rPr>
            </w:pPr>
            <w:r w:rsidRPr="001E5342">
              <w:rPr>
                <w:rFonts w:ascii="Aptos" w:hAnsi="Aptos"/>
                <w:color w:val="124F1A" w:themeColor="accent3" w:themeShade="BF"/>
                <w:sz w:val="22"/>
                <w:szCs w:val="22"/>
              </w:rPr>
              <w:t xml:space="preserve">First Hour </w:t>
            </w:r>
            <w:r w:rsidR="001E5342">
              <w:rPr>
                <w:rFonts w:ascii="Aptos" w:hAnsi="Aptos"/>
                <w:color w:val="124F1A" w:themeColor="accent3" w:themeShade="BF"/>
                <w:sz w:val="22"/>
                <w:szCs w:val="22"/>
              </w:rPr>
              <w:t>(8:00-8:45)</w:t>
            </w:r>
          </w:p>
        </w:tc>
      </w:tr>
      <w:tr w:rsidR="000550A8" w14:paraId="1D6382B2" w14:textId="77777777">
        <w:tc>
          <w:tcPr>
            <w:tcW w:w="2070" w:type="dxa"/>
          </w:tcPr>
          <w:p w14:paraId="09AE5546" w14:textId="77777777" w:rsidR="000550A8" w:rsidRDefault="000550A8" w:rsidP="006E069A">
            <w:pPr>
              <w:outlineLvl w:val="0"/>
              <w:rPr>
                <w:rFonts w:ascii="Aptos" w:hAnsi="Aptos"/>
                <w:b/>
                <w:sz w:val="22"/>
                <w:szCs w:val="22"/>
              </w:rPr>
            </w:pPr>
            <w:r>
              <w:rPr>
                <w:rFonts w:ascii="Aptos" w:hAnsi="Aptos"/>
                <w:b/>
                <w:sz w:val="22"/>
                <w:szCs w:val="22"/>
              </w:rPr>
              <w:t>Class Demographics</w:t>
            </w:r>
          </w:p>
        </w:tc>
        <w:tc>
          <w:tcPr>
            <w:tcW w:w="7398" w:type="dxa"/>
          </w:tcPr>
          <w:p w14:paraId="000A120F" w14:textId="16134C50" w:rsidR="000550A8" w:rsidRPr="001E5342" w:rsidRDefault="00796EA8" w:rsidP="006E069A">
            <w:pPr>
              <w:outlineLvl w:val="0"/>
              <w:rPr>
                <w:rFonts w:ascii="Aptos" w:hAnsi="Aptos"/>
                <w:color w:val="124F1A" w:themeColor="accent3" w:themeShade="BF"/>
                <w:sz w:val="22"/>
                <w:szCs w:val="22"/>
              </w:rPr>
            </w:pPr>
            <w:r w:rsidRPr="001E5342">
              <w:rPr>
                <w:rFonts w:ascii="Aptos" w:hAnsi="Aptos"/>
                <w:color w:val="124F1A" w:themeColor="accent3" w:themeShade="BF"/>
                <w:sz w:val="22"/>
                <w:szCs w:val="22"/>
              </w:rPr>
              <w:t>White, Indian, and Black students.</w:t>
            </w:r>
          </w:p>
        </w:tc>
      </w:tr>
    </w:tbl>
    <w:p w14:paraId="0D99B7D1" w14:textId="77777777" w:rsidR="009A70B9" w:rsidRDefault="009A70B9">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0"/>
      </w:tblGrid>
      <w:tr w:rsidR="000017C4" w14:paraId="360E1C4E" w14:textId="77777777">
        <w:tc>
          <w:tcPr>
            <w:tcW w:w="9450" w:type="dxa"/>
          </w:tcPr>
          <w:p w14:paraId="5D2D832C" w14:textId="77777777" w:rsidR="000017C4" w:rsidRDefault="000017C4" w:rsidP="00E00BE4">
            <w:pPr>
              <w:ind w:left="360" w:hanging="360"/>
              <w:rPr>
                <w:rFonts w:ascii="Aptos" w:hAnsi="Aptos"/>
                <w:b/>
                <w:sz w:val="22"/>
                <w:szCs w:val="22"/>
              </w:rPr>
            </w:pPr>
            <w:r w:rsidRPr="00FF5326">
              <w:rPr>
                <w:rFonts w:ascii="Aptos" w:hAnsi="Aptos"/>
                <w:b/>
                <w:sz w:val="22"/>
                <w:szCs w:val="22"/>
                <w:highlight w:val="yellow"/>
              </w:rPr>
              <w:t>Standards</w:t>
            </w:r>
            <w:r w:rsidR="00702CFC" w:rsidRPr="00FF5326">
              <w:rPr>
                <w:rFonts w:ascii="Aptos" w:hAnsi="Aptos"/>
                <w:b/>
                <w:sz w:val="22"/>
                <w:szCs w:val="22"/>
                <w:highlight w:val="yellow"/>
              </w:rPr>
              <w:t xml:space="preserve"> Addressed</w:t>
            </w:r>
          </w:p>
        </w:tc>
      </w:tr>
      <w:tr w:rsidR="000017C4" w14:paraId="511B0805" w14:textId="77777777">
        <w:tc>
          <w:tcPr>
            <w:tcW w:w="9450" w:type="dxa"/>
          </w:tcPr>
          <w:p w14:paraId="6776E40D" w14:textId="237BAD29" w:rsidR="000017C4" w:rsidRDefault="00E00BE4" w:rsidP="00796EA8">
            <w:pPr>
              <w:pStyle w:val="BulletList"/>
              <w:numPr>
                <w:ilvl w:val="0"/>
                <w:numId w:val="0"/>
              </w:numPr>
              <w:rPr>
                <w:rFonts w:ascii="Aptos" w:hAnsi="Aptos"/>
                <w:szCs w:val="22"/>
              </w:rPr>
            </w:pPr>
            <w:r>
              <w:rPr>
                <w:rFonts w:ascii="Aptos" w:hAnsi="Aptos"/>
                <w:szCs w:val="22"/>
              </w:rPr>
              <w:t xml:space="preserve">Copy and paste the </w:t>
            </w:r>
            <w:r>
              <w:rPr>
                <w:rFonts w:ascii="Aptos" w:hAnsi="Aptos"/>
                <w:i/>
                <w:szCs w:val="22"/>
              </w:rPr>
              <w:t>whole standard</w:t>
            </w:r>
            <w:r w:rsidR="00802501">
              <w:rPr>
                <w:rFonts w:ascii="Aptos" w:hAnsi="Aptos"/>
                <w:i/>
                <w:szCs w:val="22"/>
              </w:rPr>
              <w:t xml:space="preserve"> and code</w:t>
            </w:r>
            <w:r>
              <w:rPr>
                <w:rFonts w:ascii="Aptos" w:hAnsi="Aptos"/>
                <w:szCs w:val="22"/>
              </w:rPr>
              <w:t xml:space="preserve"> for the grade-specific standards this lesson will address. </w:t>
            </w:r>
          </w:p>
          <w:p w14:paraId="7C5E4998" w14:textId="2864C22F" w:rsidR="00796EA8" w:rsidRPr="001E5342" w:rsidRDefault="004C38D5" w:rsidP="00796EA8">
            <w:pPr>
              <w:pStyle w:val="BulletList"/>
              <w:numPr>
                <w:ilvl w:val="0"/>
                <w:numId w:val="0"/>
              </w:numPr>
              <w:rPr>
                <w:rFonts w:asciiTheme="minorHAnsi" w:hAnsiTheme="minorHAnsi"/>
                <w:b/>
                <w:bCs/>
                <w:color w:val="124F1A" w:themeColor="accent3" w:themeShade="BF"/>
                <w:szCs w:val="22"/>
              </w:rPr>
            </w:pPr>
            <w:r w:rsidRPr="001E5342">
              <w:rPr>
                <w:rFonts w:asciiTheme="minorHAnsi" w:hAnsiTheme="minorHAnsi"/>
                <w:b/>
                <w:bCs/>
                <w:color w:val="124F1A" w:themeColor="accent3" w:themeShade="BF"/>
                <w:szCs w:val="22"/>
              </w:rPr>
              <w:t xml:space="preserve">Day 1: </w:t>
            </w:r>
          </w:p>
          <w:p w14:paraId="541696EA" w14:textId="77777777" w:rsidR="004C38D5" w:rsidRPr="001E5342" w:rsidRDefault="004C38D5" w:rsidP="004C38D5">
            <w:pPr>
              <w:pStyle w:val="BulletList"/>
              <w:numPr>
                <w:ilvl w:val="0"/>
                <w:numId w:val="27"/>
              </w:numPr>
              <w:rPr>
                <w:rFonts w:ascii="Aptos" w:hAnsi="Aptos"/>
                <w:color w:val="124F1A" w:themeColor="accent3" w:themeShade="BF"/>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73E28509" w14:textId="77777777" w:rsidR="004C38D5" w:rsidRPr="001E5342" w:rsidRDefault="004C38D5" w:rsidP="00796EA8">
            <w:pPr>
              <w:pStyle w:val="BulletList"/>
              <w:numPr>
                <w:ilvl w:val="0"/>
                <w:numId w:val="0"/>
              </w:numPr>
              <w:rPr>
                <w:rFonts w:asciiTheme="minorHAnsi" w:hAnsiTheme="minorHAnsi"/>
                <w:color w:val="124F1A" w:themeColor="accent3" w:themeShade="BF"/>
                <w:szCs w:val="22"/>
              </w:rPr>
            </w:pPr>
          </w:p>
          <w:p w14:paraId="31E305E0" w14:textId="695CE298" w:rsidR="004C38D5" w:rsidRPr="001E5342" w:rsidRDefault="004C38D5" w:rsidP="004C38D5">
            <w:pPr>
              <w:pStyle w:val="BulletList"/>
              <w:numPr>
                <w:ilvl w:val="0"/>
                <w:numId w:val="27"/>
              </w:numPr>
              <w:rPr>
                <w:rFonts w:asciiTheme="minorHAnsi" w:hAnsiTheme="minorHAnsi"/>
                <w:color w:val="124F1A" w:themeColor="accent3" w:themeShade="BF"/>
              </w:rPr>
            </w:pPr>
            <w:proofErr w:type="gramStart"/>
            <w:r w:rsidRPr="001E5342">
              <w:rPr>
                <w:rFonts w:asciiTheme="minorHAnsi" w:hAnsiTheme="minorHAnsi"/>
                <w:color w:val="124F1A" w:themeColor="accent3" w:themeShade="BF"/>
              </w:rPr>
              <w:t>VA:Cr</w:t>
            </w:r>
            <w:proofErr w:type="gramEnd"/>
            <w:r w:rsidRPr="001E5342">
              <w:rPr>
                <w:rFonts w:asciiTheme="minorHAnsi" w:hAnsiTheme="minorHAnsi"/>
                <w:color w:val="124F1A" w:themeColor="accent3" w:themeShade="BF"/>
              </w:rPr>
              <w:t>1.2.7a - Develop criteria to guide making a work of art or design to meet an identified goal.</w:t>
            </w:r>
          </w:p>
          <w:p w14:paraId="64FCF84A" w14:textId="11707732" w:rsidR="004C38D5" w:rsidRPr="001E5342" w:rsidRDefault="004C38D5" w:rsidP="00796EA8">
            <w:pPr>
              <w:pStyle w:val="BulletList"/>
              <w:numPr>
                <w:ilvl w:val="0"/>
                <w:numId w:val="0"/>
              </w:numPr>
              <w:rPr>
                <w:rFonts w:asciiTheme="minorHAnsi" w:hAnsiTheme="minorHAnsi"/>
                <w:b/>
                <w:bCs/>
                <w:color w:val="124F1A" w:themeColor="accent3" w:themeShade="BF"/>
              </w:rPr>
            </w:pPr>
            <w:r w:rsidRPr="001E5342">
              <w:rPr>
                <w:rFonts w:asciiTheme="minorHAnsi" w:hAnsiTheme="minorHAnsi"/>
                <w:b/>
                <w:bCs/>
                <w:color w:val="124F1A" w:themeColor="accent3" w:themeShade="BF"/>
              </w:rPr>
              <w:t xml:space="preserve">Day 2: </w:t>
            </w:r>
          </w:p>
          <w:p w14:paraId="2EC8E7D4" w14:textId="67A23F8A" w:rsidR="004C38D5" w:rsidRPr="001E5342" w:rsidRDefault="004C38D5" w:rsidP="004C38D5">
            <w:pPr>
              <w:pStyle w:val="BulletList"/>
              <w:numPr>
                <w:ilvl w:val="0"/>
                <w:numId w:val="27"/>
              </w:numPr>
              <w:rPr>
                <w:rFonts w:ascii="Aptos" w:hAnsi="Aptos"/>
                <w:color w:val="124F1A" w:themeColor="accent3" w:themeShade="BF"/>
                <w:szCs w:val="22"/>
              </w:rPr>
            </w:pPr>
            <w:proofErr w:type="gramStart"/>
            <w:r w:rsidRPr="001E5342">
              <w:rPr>
                <w:rFonts w:ascii="Aptos" w:hAnsi="Aptos"/>
                <w:color w:val="124F1A" w:themeColor="accent3" w:themeShade="BF"/>
              </w:rPr>
              <w:t>VA:Pr</w:t>
            </w:r>
            <w:proofErr w:type="gramEnd"/>
            <w:r w:rsidRPr="001E5342">
              <w:rPr>
                <w:rFonts w:ascii="Aptos" w:hAnsi="Aptos"/>
                <w:color w:val="124F1A" w:themeColor="accent3" w:themeShade="BF"/>
              </w:rPr>
              <w:t>4.1.7a - Compare and contrast how technologies have changed the way artwork is preserved, presented, and experienced.</w:t>
            </w:r>
          </w:p>
          <w:p w14:paraId="631DA403" w14:textId="77777777" w:rsidR="004C38D5" w:rsidRPr="001E5342" w:rsidRDefault="004C38D5" w:rsidP="004C38D5">
            <w:pPr>
              <w:pStyle w:val="BulletList"/>
              <w:numPr>
                <w:ilvl w:val="0"/>
                <w:numId w:val="0"/>
              </w:numPr>
              <w:ind w:left="720"/>
              <w:rPr>
                <w:rFonts w:ascii="Aptos" w:hAnsi="Aptos"/>
                <w:color w:val="124F1A" w:themeColor="accent3" w:themeShade="BF"/>
                <w:szCs w:val="22"/>
              </w:rPr>
            </w:pPr>
          </w:p>
          <w:p w14:paraId="3C171F1E" w14:textId="77777777" w:rsidR="004C38D5" w:rsidRPr="001E5342" w:rsidRDefault="004C38D5" w:rsidP="004C38D5">
            <w:pPr>
              <w:pStyle w:val="BulletList"/>
              <w:numPr>
                <w:ilvl w:val="0"/>
                <w:numId w:val="27"/>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1.2.7a - Develop criteria to guide making a work of art or design to meet an identified goal.</w:t>
            </w:r>
          </w:p>
          <w:p w14:paraId="4B1A4CDA" w14:textId="51C9D7B8" w:rsidR="004C38D5" w:rsidRPr="001E5342" w:rsidRDefault="004C38D5" w:rsidP="00796EA8">
            <w:pPr>
              <w:pStyle w:val="BulletList"/>
              <w:numPr>
                <w:ilvl w:val="0"/>
                <w:numId w:val="0"/>
              </w:numPr>
              <w:rPr>
                <w:rFonts w:asciiTheme="minorHAnsi" w:hAnsiTheme="minorHAnsi"/>
                <w:b/>
                <w:bCs/>
                <w:color w:val="124F1A" w:themeColor="accent3" w:themeShade="BF"/>
              </w:rPr>
            </w:pPr>
            <w:r w:rsidRPr="001E5342">
              <w:rPr>
                <w:rFonts w:asciiTheme="minorHAnsi" w:hAnsiTheme="minorHAnsi"/>
                <w:b/>
                <w:bCs/>
                <w:color w:val="124F1A" w:themeColor="accent3" w:themeShade="BF"/>
              </w:rPr>
              <w:t>Day 3:</w:t>
            </w:r>
          </w:p>
          <w:p w14:paraId="7C00861A" w14:textId="5D4726D3" w:rsidR="00796EA8" w:rsidRPr="001E5342" w:rsidRDefault="00796EA8" w:rsidP="004C38D5">
            <w:pPr>
              <w:pStyle w:val="BulletList"/>
              <w:numPr>
                <w:ilvl w:val="0"/>
                <w:numId w:val="27"/>
              </w:numPr>
              <w:rPr>
                <w:rFonts w:asciiTheme="minorHAnsi" w:hAnsiTheme="minorHAnsi"/>
                <w:color w:val="124F1A" w:themeColor="accent3" w:themeShade="BF"/>
              </w:rPr>
            </w:pPr>
            <w:proofErr w:type="gramStart"/>
            <w:r w:rsidRPr="001E5342">
              <w:rPr>
                <w:rFonts w:asciiTheme="minorHAnsi" w:hAnsiTheme="minorHAnsi"/>
                <w:color w:val="124F1A" w:themeColor="accent3" w:themeShade="BF"/>
              </w:rPr>
              <w:t>VA:Cr</w:t>
            </w:r>
            <w:proofErr w:type="gramEnd"/>
            <w:r w:rsidRPr="001E5342">
              <w:rPr>
                <w:rFonts w:asciiTheme="minorHAnsi" w:hAnsiTheme="minorHAnsi"/>
                <w:color w:val="124F1A" w:themeColor="accent3" w:themeShade="BF"/>
              </w:rPr>
              <w:t xml:space="preserve">2.3.7a </w:t>
            </w:r>
            <w:r w:rsidR="004C38D5" w:rsidRPr="001E5342">
              <w:rPr>
                <w:rFonts w:asciiTheme="minorHAnsi" w:hAnsiTheme="minorHAnsi"/>
                <w:color w:val="124F1A" w:themeColor="accent3" w:themeShade="BF"/>
              </w:rPr>
              <w:t xml:space="preserve">- </w:t>
            </w:r>
            <w:r w:rsidRPr="001E5342">
              <w:rPr>
                <w:rFonts w:asciiTheme="minorHAnsi" w:hAnsiTheme="minorHAnsi"/>
                <w:color w:val="124F1A" w:themeColor="accent3" w:themeShade="BF"/>
              </w:rPr>
              <w:t>Apply visual organizational strategies to design and produce a work of art, design, or media that clearly communicates information or ideas.</w:t>
            </w:r>
          </w:p>
          <w:p w14:paraId="381AB9F5" w14:textId="77777777" w:rsidR="004C38D5" w:rsidRPr="001E5342" w:rsidRDefault="004C38D5" w:rsidP="004C38D5">
            <w:pPr>
              <w:pStyle w:val="BulletList"/>
              <w:numPr>
                <w:ilvl w:val="0"/>
                <w:numId w:val="0"/>
              </w:numPr>
              <w:ind w:left="720"/>
              <w:rPr>
                <w:rFonts w:asciiTheme="minorHAnsi" w:hAnsiTheme="minorHAnsi"/>
                <w:color w:val="124F1A" w:themeColor="accent3" w:themeShade="BF"/>
              </w:rPr>
            </w:pPr>
          </w:p>
          <w:p w14:paraId="4622E4D5" w14:textId="43B1A2BC" w:rsidR="004C38D5" w:rsidRPr="001E5342" w:rsidRDefault="004C38D5" w:rsidP="004C38D5">
            <w:pPr>
              <w:pStyle w:val="BulletList"/>
              <w:numPr>
                <w:ilvl w:val="0"/>
                <w:numId w:val="27"/>
              </w:numPr>
              <w:rPr>
                <w:rFonts w:asciiTheme="minorHAnsi" w:hAnsiTheme="minorHAnsi"/>
                <w:color w:val="124F1A" w:themeColor="accent3" w:themeShade="BF"/>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6E9123E5" w14:textId="77777777" w:rsidR="00796EA8" w:rsidRDefault="00796EA8" w:rsidP="004C38D5">
            <w:pPr>
              <w:pStyle w:val="BulletList"/>
              <w:numPr>
                <w:ilvl w:val="0"/>
                <w:numId w:val="0"/>
              </w:numPr>
              <w:rPr>
                <w:rFonts w:ascii="Aptos" w:hAnsi="Aptos"/>
                <w:szCs w:val="22"/>
              </w:rPr>
            </w:pPr>
          </w:p>
        </w:tc>
      </w:tr>
    </w:tbl>
    <w:p w14:paraId="150F7D2A" w14:textId="77777777" w:rsidR="00ED1C22" w:rsidRDefault="00ED1C22">
      <w:pPr>
        <w:rPr>
          <w:rFonts w:ascii="Aptos" w:hAnsi="Aptos"/>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0"/>
      </w:tblGrid>
      <w:tr w:rsidR="00ED1C22" w14:paraId="7D919056" w14:textId="77777777">
        <w:tc>
          <w:tcPr>
            <w:tcW w:w="9450" w:type="dxa"/>
            <w:tcBorders>
              <w:top w:val="nil"/>
              <w:left w:val="nil"/>
              <w:right w:val="nil"/>
            </w:tcBorders>
          </w:tcPr>
          <w:p w14:paraId="0E416377" w14:textId="77777777" w:rsidR="00ED1C22" w:rsidRDefault="00ED1C22" w:rsidP="00C101F0">
            <w:pPr>
              <w:jc w:val="center"/>
              <w:rPr>
                <w:rFonts w:ascii="Aptos" w:hAnsi="Aptos"/>
                <w:b/>
                <w:sz w:val="22"/>
                <w:szCs w:val="22"/>
              </w:rPr>
            </w:pPr>
            <w:r>
              <w:rPr>
                <w:rFonts w:ascii="Aptos" w:hAnsi="Aptos"/>
                <w:b/>
                <w:sz w:val="22"/>
                <w:szCs w:val="22"/>
              </w:rPr>
              <w:t>UNIT OVERVIEW</w:t>
            </w:r>
          </w:p>
        </w:tc>
      </w:tr>
      <w:tr w:rsidR="00ED1C22" w14:paraId="4A7546B7" w14:textId="77777777">
        <w:tc>
          <w:tcPr>
            <w:tcW w:w="9450" w:type="dxa"/>
          </w:tcPr>
          <w:p w14:paraId="681F9D69" w14:textId="77777777" w:rsidR="00ED1C22" w:rsidRPr="000F21C1" w:rsidRDefault="00ED1C22" w:rsidP="00C101F0">
            <w:pPr>
              <w:rPr>
                <w:rFonts w:ascii="Aptos" w:hAnsi="Aptos"/>
                <w:sz w:val="22"/>
                <w:szCs w:val="22"/>
              </w:rPr>
            </w:pPr>
            <w:r>
              <w:rPr>
                <w:rFonts w:ascii="Aptos" w:hAnsi="Aptos"/>
                <w:sz w:val="22"/>
                <w:szCs w:val="22"/>
              </w:rPr>
              <w:t xml:space="preserve">Briefly describe in 2-3 succinct sentences what </w:t>
            </w:r>
            <w:r>
              <w:rPr>
                <w:rFonts w:ascii="Aptos" w:hAnsi="Aptos"/>
                <w:b/>
                <w:sz w:val="22"/>
                <w:szCs w:val="22"/>
              </w:rPr>
              <w:t>students</w:t>
            </w:r>
            <w:r>
              <w:rPr>
                <w:rFonts w:ascii="Aptos" w:hAnsi="Aptos"/>
                <w:sz w:val="22"/>
                <w:szCs w:val="22"/>
              </w:rPr>
              <w:t xml:space="preserve"> will </w:t>
            </w:r>
            <w:r>
              <w:rPr>
                <w:rFonts w:ascii="Aptos" w:hAnsi="Aptos"/>
                <w:b/>
                <w:sz w:val="22"/>
                <w:szCs w:val="22"/>
              </w:rPr>
              <w:t>do</w:t>
            </w:r>
            <w:r>
              <w:rPr>
                <w:rFonts w:ascii="Aptos" w:hAnsi="Aptos"/>
                <w:sz w:val="22"/>
                <w:szCs w:val="22"/>
              </w:rPr>
              <w:t xml:space="preserve"> during this unit</w:t>
            </w:r>
            <w:r w:rsidR="00554D39">
              <w:rPr>
                <w:rFonts w:ascii="Aptos" w:hAnsi="Aptos"/>
                <w:sz w:val="22"/>
                <w:szCs w:val="22"/>
              </w:rPr>
              <w:t xml:space="preserve"> </w:t>
            </w:r>
            <w:r w:rsidR="00554D39" w:rsidRPr="000F21C1">
              <w:rPr>
                <w:rFonts w:ascii="Aptos" w:hAnsi="Aptos"/>
                <w:sz w:val="22"/>
                <w:szCs w:val="22"/>
              </w:rPr>
              <w:t>and why you are teaching this material</w:t>
            </w:r>
            <w:r w:rsidRPr="000F21C1">
              <w:rPr>
                <w:rFonts w:ascii="Aptos" w:hAnsi="Aptos"/>
                <w:sz w:val="22"/>
                <w:szCs w:val="22"/>
              </w:rPr>
              <w:t>.</w:t>
            </w:r>
          </w:p>
          <w:p w14:paraId="07D146A5" w14:textId="77777777" w:rsidR="00796EA8" w:rsidRPr="000F21C1" w:rsidRDefault="000F21C1" w:rsidP="000F21C1">
            <w:pPr>
              <w:pStyle w:val="ListParagraph"/>
              <w:numPr>
                <w:ilvl w:val="0"/>
                <w:numId w:val="27"/>
              </w:numPr>
              <w:rPr>
                <w:rFonts w:ascii="Aptos" w:hAnsi="Aptos"/>
                <w:sz w:val="22"/>
                <w:szCs w:val="22"/>
              </w:rPr>
            </w:pPr>
            <w:r w:rsidRPr="000F21C1">
              <w:rPr>
                <w:rFonts w:ascii="Aptos" w:hAnsi="Aptos"/>
                <w:color w:val="124F1A" w:themeColor="accent3" w:themeShade="BF"/>
                <w:sz w:val="22"/>
                <w:szCs w:val="22"/>
              </w:rPr>
              <w:t>Students will be learning about illustration and book cover</w:t>
            </w:r>
            <w:r>
              <w:rPr>
                <w:rFonts w:ascii="Aptos" w:hAnsi="Aptos"/>
                <w:color w:val="124F1A" w:themeColor="accent3" w:themeShade="BF"/>
                <w:sz w:val="22"/>
                <w:szCs w:val="22"/>
              </w:rPr>
              <w:t xml:space="preserve"> design. </w:t>
            </w:r>
          </w:p>
          <w:p w14:paraId="79287E62" w14:textId="77777777" w:rsidR="000F21C1" w:rsidRPr="000F21C1" w:rsidRDefault="000F21C1" w:rsidP="000F21C1">
            <w:pPr>
              <w:pStyle w:val="ListParagraph"/>
              <w:numPr>
                <w:ilvl w:val="0"/>
                <w:numId w:val="27"/>
              </w:numPr>
              <w:rPr>
                <w:rFonts w:ascii="Aptos" w:hAnsi="Aptos"/>
                <w:sz w:val="22"/>
                <w:szCs w:val="22"/>
              </w:rPr>
            </w:pPr>
            <w:r w:rsidRPr="000F21C1">
              <w:rPr>
                <w:rFonts w:ascii="Aptos" w:hAnsi="Aptos"/>
                <w:color w:val="124F1A" w:themeColor="accent3" w:themeShade="BF"/>
                <w:sz w:val="22"/>
                <w:szCs w:val="22"/>
              </w:rPr>
              <w:t xml:space="preserve">Students will be learning about how the imagery on book covers can influence an audience. </w:t>
            </w:r>
          </w:p>
          <w:p w14:paraId="74B9ED61" w14:textId="77777777" w:rsidR="000F21C1" w:rsidRPr="000F21C1" w:rsidRDefault="000F21C1" w:rsidP="000F21C1">
            <w:pPr>
              <w:pStyle w:val="ListParagraph"/>
              <w:numPr>
                <w:ilvl w:val="0"/>
                <w:numId w:val="27"/>
              </w:numPr>
              <w:rPr>
                <w:rFonts w:ascii="Aptos" w:hAnsi="Aptos"/>
                <w:sz w:val="22"/>
                <w:szCs w:val="22"/>
              </w:rPr>
            </w:pPr>
            <w:r>
              <w:rPr>
                <w:rFonts w:ascii="Aptos" w:hAnsi="Aptos"/>
                <w:color w:val="124F1A" w:themeColor="accent3" w:themeShade="BF"/>
                <w:sz w:val="22"/>
                <w:szCs w:val="22"/>
              </w:rPr>
              <w:t xml:space="preserve">Students will find a book that they have read and create two alternative book covers for that book. </w:t>
            </w:r>
          </w:p>
          <w:p w14:paraId="545B37B7" w14:textId="66F692AB" w:rsidR="000F21C1" w:rsidRPr="000F21C1" w:rsidRDefault="000F21C1" w:rsidP="000F21C1">
            <w:pPr>
              <w:pStyle w:val="ListParagraph"/>
              <w:numPr>
                <w:ilvl w:val="0"/>
                <w:numId w:val="27"/>
              </w:numPr>
              <w:rPr>
                <w:rFonts w:ascii="Aptos" w:hAnsi="Aptos"/>
                <w:sz w:val="22"/>
                <w:szCs w:val="22"/>
              </w:rPr>
            </w:pPr>
            <w:r w:rsidRPr="000F21C1">
              <w:rPr>
                <w:rFonts w:ascii="Aptos" w:hAnsi="Aptos"/>
                <w:color w:val="124F1A" w:themeColor="accent3" w:themeShade="BF"/>
                <w:sz w:val="22"/>
                <w:szCs w:val="22"/>
              </w:rPr>
              <w:t>Students will view each other’s book</w:t>
            </w:r>
            <w:r>
              <w:rPr>
                <w:rFonts w:ascii="Aptos" w:hAnsi="Aptos"/>
                <w:color w:val="124F1A" w:themeColor="accent3" w:themeShade="BF"/>
                <w:sz w:val="22"/>
                <w:szCs w:val="22"/>
              </w:rPr>
              <w:t xml:space="preserve"> covers</w:t>
            </w:r>
            <w:r w:rsidRPr="000F21C1">
              <w:rPr>
                <w:rFonts w:ascii="Aptos" w:hAnsi="Aptos"/>
                <w:color w:val="124F1A" w:themeColor="accent3" w:themeShade="BF"/>
                <w:sz w:val="22"/>
                <w:szCs w:val="22"/>
              </w:rPr>
              <w:t xml:space="preserve"> and </w:t>
            </w:r>
            <w:r>
              <w:rPr>
                <w:rFonts w:ascii="Aptos" w:hAnsi="Aptos"/>
                <w:color w:val="124F1A" w:themeColor="accent3" w:themeShade="BF"/>
                <w:sz w:val="22"/>
                <w:szCs w:val="22"/>
              </w:rPr>
              <w:t>determine</w:t>
            </w:r>
            <w:r w:rsidRPr="000F21C1">
              <w:rPr>
                <w:rFonts w:ascii="Aptos" w:hAnsi="Aptos"/>
                <w:color w:val="124F1A" w:themeColor="accent3" w:themeShade="BF"/>
                <w:sz w:val="22"/>
                <w:szCs w:val="22"/>
              </w:rPr>
              <w:t xml:space="preserve"> what kind of affect it had on</w:t>
            </w:r>
            <w:r>
              <w:rPr>
                <w:rFonts w:ascii="Aptos" w:hAnsi="Aptos"/>
                <w:color w:val="124F1A" w:themeColor="accent3" w:themeShade="BF"/>
                <w:sz w:val="22"/>
                <w:szCs w:val="22"/>
              </w:rPr>
              <w:t xml:space="preserve"> </w:t>
            </w:r>
            <w:r w:rsidRPr="000F21C1">
              <w:rPr>
                <w:rFonts w:ascii="Aptos" w:hAnsi="Aptos"/>
                <w:color w:val="124F1A" w:themeColor="accent3" w:themeShade="BF"/>
                <w:sz w:val="22"/>
                <w:szCs w:val="22"/>
              </w:rPr>
              <w:t xml:space="preserve">the audience. </w:t>
            </w:r>
          </w:p>
        </w:tc>
      </w:tr>
    </w:tbl>
    <w:p w14:paraId="1026AF27" w14:textId="77777777" w:rsidR="0095340A" w:rsidRDefault="0095340A">
      <w:pPr>
        <w:rPr>
          <w:rFonts w:ascii="Aptos" w:hAnsi="Apto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2"/>
      </w:tblGrid>
      <w:tr w:rsidR="00BA17A5" w14:paraId="018C20CE" w14:textId="77777777">
        <w:tc>
          <w:tcPr>
            <w:tcW w:w="9468" w:type="dxa"/>
          </w:tcPr>
          <w:p w14:paraId="371A2863" w14:textId="77777777" w:rsidR="00BA17A5" w:rsidRDefault="00BA17A5" w:rsidP="00BA17A5">
            <w:pPr>
              <w:pStyle w:val="BulletList"/>
              <w:numPr>
                <w:ilvl w:val="0"/>
                <w:numId w:val="0"/>
              </w:numPr>
              <w:rPr>
                <w:rFonts w:ascii="Aptos" w:hAnsi="Aptos"/>
                <w:b/>
                <w:szCs w:val="22"/>
              </w:rPr>
            </w:pPr>
            <w:r>
              <w:rPr>
                <w:rFonts w:ascii="Aptos" w:hAnsi="Aptos"/>
                <w:b/>
                <w:szCs w:val="22"/>
              </w:rPr>
              <w:t>Interdisciplinary Connections</w:t>
            </w:r>
          </w:p>
        </w:tc>
      </w:tr>
      <w:tr w:rsidR="00BA17A5" w14:paraId="7C60772E" w14:textId="77777777">
        <w:tc>
          <w:tcPr>
            <w:tcW w:w="9468" w:type="dxa"/>
          </w:tcPr>
          <w:p w14:paraId="45EFEB95" w14:textId="77777777" w:rsidR="00BA17A5" w:rsidRDefault="00BA17A5" w:rsidP="006E069A">
            <w:pPr>
              <w:pStyle w:val="BulletList"/>
              <w:ind w:left="360" w:hanging="270"/>
              <w:rPr>
                <w:rFonts w:ascii="Aptos" w:hAnsi="Aptos"/>
                <w:szCs w:val="22"/>
              </w:rPr>
            </w:pPr>
            <w:r>
              <w:rPr>
                <w:rFonts w:ascii="Aptos" w:hAnsi="Aptos"/>
                <w:szCs w:val="22"/>
              </w:rPr>
              <w:t xml:space="preserve">List </w:t>
            </w:r>
            <w:r>
              <w:rPr>
                <w:rFonts w:ascii="Aptos" w:hAnsi="Aptos"/>
                <w:szCs w:val="22"/>
                <w:u w:val="single"/>
              </w:rPr>
              <w:t>at least 2</w:t>
            </w:r>
            <w:r>
              <w:rPr>
                <w:rFonts w:ascii="Aptos" w:hAnsi="Aptos"/>
                <w:szCs w:val="22"/>
              </w:rPr>
              <w:t xml:space="preserve"> other disciplines, </w:t>
            </w:r>
            <w:proofErr w:type="gramStart"/>
            <w:r>
              <w:rPr>
                <w:rFonts w:ascii="Aptos" w:hAnsi="Aptos"/>
                <w:szCs w:val="22"/>
              </w:rPr>
              <w:t>subjects</w:t>
            </w:r>
            <w:proofErr w:type="gramEnd"/>
            <w:r>
              <w:rPr>
                <w:rFonts w:ascii="Aptos" w:hAnsi="Aptos"/>
                <w:szCs w:val="22"/>
              </w:rPr>
              <w:t xml:space="preserve"> or content areas this lesson connects to.</w:t>
            </w:r>
          </w:p>
          <w:p w14:paraId="09DE755A" w14:textId="77777777" w:rsidR="00B56526" w:rsidRPr="001E5342" w:rsidRDefault="00B56526" w:rsidP="00B56526">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Literature and math. </w:t>
            </w:r>
          </w:p>
          <w:p w14:paraId="0D7F2D6E" w14:textId="77777777" w:rsidR="00B56526" w:rsidRPr="001E5342" w:rsidRDefault="00B56526" w:rsidP="00B56526">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Talking about book covers requires us to talk about the books behind them. Part of the assignment is to have read the book and critically think about how the book could be compressed or represented in a book cover. Reading comprehension is involved. </w:t>
            </w:r>
          </w:p>
          <w:p w14:paraId="77D33335" w14:textId="3FD7B193" w:rsidR="00B56526" w:rsidRDefault="00B56526" w:rsidP="00B56526">
            <w:pPr>
              <w:pStyle w:val="BulletList"/>
              <w:numPr>
                <w:ilvl w:val="0"/>
                <w:numId w:val="27"/>
              </w:numPr>
              <w:rPr>
                <w:rFonts w:ascii="Aptos" w:hAnsi="Aptos"/>
                <w:szCs w:val="22"/>
              </w:rPr>
            </w:pPr>
            <w:r w:rsidRPr="001E5342">
              <w:rPr>
                <w:rFonts w:ascii="Aptos" w:hAnsi="Aptos"/>
                <w:color w:val="124F1A" w:themeColor="accent3" w:themeShade="BF"/>
                <w:szCs w:val="22"/>
              </w:rPr>
              <w:lastRenderedPageBreak/>
              <w:t>Math will come into play when mapping out the book cover and making sure its proportionate.</w:t>
            </w:r>
            <w:r>
              <w:rPr>
                <w:rFonts w:ascii="Aptos" w:hAnsi="Aptos"/>
                <w:szCs w:val="22"/>
              </w:rPr>
              <w:t xml:space="preserve"> </w:t>
            </w:r>
          </w:p>
        </w:tc>
      </w:tr>
    </w:tbl>
    <w:p w14:paraId="1BC91FEA" w14:textId="77777777" w:rsidR="000017C4" w:rsidRDefault="000017C4">
      <w:pPr>
        <w:rPr>
          <w:rFonts w:ascii="Aptos" w:hAnsi="Aptos"/>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2"/>
      </w:tblGrid>
      <w:tr w:rsidR="00BA17A5" w14:paraId="04E73D7A" w14:textId="77777777" w:rsidTr="001E5342">
        <w:tc>
          <w:tcPr>
            <w:tcW w:w="9468" w:type="dxa"/>
            <w:tcBorders>
              <w:top w:val="nil"/>
              <w:left w:val="nil"/>
              <w:bottom w:val="nil"/>
              <w:right w:val="nil"/>
            </w:tcBorders>
          </w:tcPr>
          <w:p w14:paraId="186E4B89" w14:textId="77777777" w:rsidR="00B56526" w:rsidRDefault="00B56526" w:rsidP="00BA17A5">
            <w:pPr>
              <w:tabs>
                <w:tab w:val="left" w:pos="2976"/>
              </w:tabs>
              <w:jc w:val="center"/>
              <w:outlineLvl w:val="0"/>
              <w:rPr>
                <w:rFonts w:ascii="Aptos" w:hAnsi="Aptos"/>
                <w:b/>
                <w:color w:val="D86DCB"/>
                <w:sz w:val="22"/>
                <w:szCs w:val="22"/>
              </w:rPr>
            </w:pPr>
          </w:p>
          <w:p w14:paraId="781E9AD2" w14:textId="77777777" w:rsidR="00B56526" w:rsidRDefault="00B56526" w:rsidP="00BA17A5">
            <w:pPr>
              <w:tabs>
                <w:tab w:val="left" w:pos="2976"/>
              </w:tabs>
              <w:jc w:val="center"/>
              <w:outlineLvl w:val="0"/>
              <w:rPr>
                <w:rFonts w:ascii="Aptos" w:hAnsi="Aptos"/>
                <w:b/>
                <w:color w:val="D86DCB"/>
                <w:sz w:val="22"/>
                <w:szCs w:val="22"/>
              </w:rPr>
            </w:pPr>
          </w:p>
          <w:p w14:paraId="5A9AEA0F" w14:textId="77777777" w:rsidR="00B56526" w:rsidRDefault="00B56526" w:rsidP="00B56526">
            <w:pPr>
              <w:tabs>
                <w:tab w:val="left" w:pos="2976"/>
              </w:tabs>
              <w:outlineLvl w:val="0"/>
              <w:rPr>
                <w:rFonts w:ascii="Aptos" w:hAnsi="Aptos"/>
                <w:b/>
                <w:color w:val="D86DCB"/>
                <w:sz w:val="22"/>
                <w:szCs w:val="22"/>
              </w:rPr>
            </w:pPr>
          </w:p>
          <w:p w14:paraId="009C3083" w14:textId="77777777" w:rsidR="001E5342" w:rsidRDefault="001E5342" w:rsidP="00BA17A5">
            <w:pPr>
              <w:tabs>
                <w:tab w:val="left" w:pos="2976"/>
              </w:tabs>
              <w:jc w:val="center"/>
              <w:outlineLvl w:val="0"/>
              <w:rPr>
                <w:rFonts w:ascii="Aptos" w:hAnsi="Aptos"/>
                <w:b/>
                <w:color w:val="D86DCB"/>
                <w:sz w:val="22"/>
                <w:szCs w:val="22"/>
              </w:rPr>
            </w:pPr>
          </w:p>
          <w:p w14:paraId="5D1EE79B" w14:textId="18AD6A17" w:rsidR="001E5342" w:rsidRDefault="001E5342" w:rsidP="00BA17A5">
            <w:pPr>
              <w:tabs>
                <w:tab w:val="left" w:pos="2976"/>
              </w:tabs>
              <w:jc w:val="center"/>
              <w:outlineLvl w:val="0"/>
              <w:rPr>
                <w:rFonts w:ascii="Aptos" w:hAnsi="Aptos"/>
                <w:b/>
                <w:color w:val="D86DCB"/>
                <w:sz w:val="22"/>
                <w:szCs w:val="22"/>
              </w:rPr>
            </w:pPr>
          </w:p>
          <w:p w14:paraId="0DDA25C2" w14:textId="55AB654D" w:rsidR="00BA17A5" w:rsidRDefault="00BA17A5" w:rsidP="00BA17A5">
            <w:pPr>
              <w:tabs>
                <w:tab w:val="left" w:pos="2976"/>
              </w:tabs>
              <w:jc w:val="center"/>
              <w:outlineLvl w:val="0"/>
              <w:rPr>
                <w:rFonts w:ascii="Aptos" w:hAnsi="Aptos"/>
                <w:b/>
                <w:color w:val="D86DCB"/>
                <w:sz w:val="22"/>
                <w:szCs w:val="22"/>
              </w:rPr>
            </w:pPr>
            <w:r w:rsidRPr="00FF5326">
              <w:rPr>
                <w:rFonts w:ascii="Aptos" w:hAnsi="Aptos"/>
                <w:b/>
                <w:sz w:val="22"/>
                <w:szCs w:val="22"/>
                <w:highlight w:val="yellow"/>
              </w:rPr>
              <w:t>UNIT</w:t>
            </w:r>
            <w:r w:rsidR="00702CFC" w:rsidRPr="00FF5326">
              <w:rPr>
                <w:rFonts w:ascii="Aptos" w:hAnsi="Aptos"/>
                <w:b/>
                <w:sz w:val="22"/>
                <w:szCs w:val="22"/>
                <w:highlight w:val="yellow"/>
              </w:rPr>
              <w:t xml:space="preserve"> LEARNING</w:t>
            </w:r>
            <w:r w:rsidRPr="00FF5326">
              <w:rPr>
                <w:rFonts w:ascii="Aptos" w:hAnsi="Aptos"/>
                <w:b/>
                <w:sz w:val="22"/>
                <w:szCs w:val="22"/>
                <w:highlight w:val="yellow"/>
              </w:rPr>
              <w:t xml:space="preserve"> OBJECTIVES</w:t>
            </w:r>
          </w:p>
        </w:tc>
      </w:tr>
      <w:tr w:rsidR="001E5342" w14:paraId="7D629B18" w14:textId="77777777" w:rsidTr="001E5342">
        <w:tc>
          <w:tcPr>
            <w:tcW w:w="9468" w:type="dxa"/>
            <w:tcBorders>
              <w:top w:val="nil"/>
              <w:left w:val="nil"/>
              <w:right w:val="nil"/>
            </w:tcBorders>
          </w:tcPr>
          <w:p w14:paraId="1A850D79" w14:textId="77777777" w:rsidR="001E5342" w:rsidRDefault="001E5342" w:rsidP="001E5342">
            <w:pPr>
              <w:tabs>
                <w:tab w:val="left" w:pos="2976"/>
              </w:tabs>
              <w:outlineLvl w:val="0"/>
              <w:rPr>
                <w:rFonts w:ascii="Aptos" w:hAnsi="Aptos"/>
                <w:b/>
                <w:color w:val="D86DCB"/>
                <w:sz w:val="22"/>
                <w:szCs w:val="22"/>
              </w:rPr>
            </w:pPr>
          </w:p>
        </w:tc>
      </w:tr>
      <w:tr w:rsidR="00BA17A5" w14:paraId="20EAD2F1" w14:textId="77777777">
        <w:tc>
          <w:tcPr>
            <w:tcW w:w="9468" w:type="dxa"/>
          </w:tcPr>
          <w:p w14:paraId="362E1510" w14:textId="77777777" w:rsidR="00BA17A5" w:rsidRDefault="00BA17A5" w:rsidP="00BA17A5">
            <w:pPr>
              <w:pStyle w:val="Heading1"/>
              <w:rPr>
                <w:rFonts w:ascii="Aptos" w:hAnsi="Aptos"/>
                <w:i/>
                <w:sz w:val="22"/>
                <w:szCs w:val="22"/>
              </w:rPr>
            </w:pPr>
            <w:r>
              <w:rPr>
                <w:rFonts w:ascii="Aptos" w:hAnsi="Aptos"/>
                <w:i/>
                <w:sz w:val="22"/>
                <w:szCs w:val="22"/>
              </w:rPr>
              <w:t>As a result of this lesson, students will be able to:</w:t>
            </w:r>
          </w:p>
        </w:tc>
      </w:tr>
      <w:tr w:rsidR="00BA17A5" w14:paraId="53E4B340" w14:textId="77777777">
        <w:tc>
          <w:tcPr>
            <w:tcW w:w="9468" w:type="dxa"/>
          </w:tcPr>
          <w:p w14:paraId="6BAB3001" w14:textId="77777777" w:rsidR="00803696" w:rsidRDefault="00803696" w:rsidP="00803696">
            <w:pPr>
              <w:pStyle w:val="BulletList"/>
              <w:numPr>
                <w:ilvl w:val="0"/>
                <w:numId w:val="21"/>
              </w:numPr>
              <w:ind w:left="342" w:hanging="270"/>
              <w:rPr>
                <w:rFonts w:ascii="Aptos" w:hAnsi="Aptos"/>
                <w:szCs w:val="22"/>
              </w:rPr>
            </w:pPr>
            <w:r>
              <w:rPr>
                <w:rFonts w:ascii="Aptos" w:hAnsi="Aptos"/>
                <w:szCs w:val="22"/>
              </w:rPr>
              <w:t>Objectives should each be one sentence that states in precise terms what knowledge or skill will be fostered in this lesson.</w:t>
            </w:r>
          </w:p>
          <w:p w14:paraId="215D8901" w14:textId="77777777" w:rsidR="00BA17A5" w:rsidRDefault="009248CD" w:rsidP="00BA17A5">
            <w:pPr>
              <w:pStyle w:val="BulletList"/>
              <w:numPr>
                <w:ilvl w:val="0"/>
                <w:numId w:val="21"/>
              </w:numPr>
              <w:ind w:left="342" w:hanging="270"/>
              <w:rPr>
                <w:rFonts w:ascii="Aptos" w:hAnsi="Aptos"/>
                <w:szCs w:val="22"/>
              </w:rPr>
            </w:pPr>
            <w:r>
              <w:rPr>
                <w:rFonts w:ascii="Aptos" w:hAnsi="Aptos"/>
                <w:szCs w:val="22"/>
              </w:rPr>
              <w:t>Each objective should relate to</w:t>
            </w:r>
            <w:r w:rsidR="00BA17A5">
              <w:rPr>
                <w:rFonts w:ascii="Aptos" w:hAnsi="Aptos"/>
                <w:szCs w:val="22"/>
              </w:rPr>
              <w:t xml:space="preserve"> </w:t>
            </w:r>
            <w:r>
              <w:rPr>
                <w:rFonts w:ascii="Aptos" w:hAnsi="Aptos"/>
                <w:szCs w:val="22"/>
              </w:rPr>
              <w:t xml:space="preserve">a </w:t>
            </w:r>
            <w:r w:rsidR="00803696">
              <w:rPr>
                <w:rFonts w:ascii="Aptos" w:hAnsi="Aptos"/>
                <w:szCs w:val="22"/>
              </w:rPr>
              <w:t>standard</w:t>
            </w:r>
            <w:r w:rsidR="00BA17A5">
              <w:rPr>
                <w:rFonts w:ascii="Aptos" w:hAnsi="Aptos"/>
                <w:szCs w:val="22"/>
              </w:rPr>
              <w:t xml:space="preserve"> </w:t>
            </w:r>
            <w:r>
              <w:rPr>
                <w:rFonts w:ascii="Aptos" w:hAnsi="Aptos"/>
                <w:szCs w:val="22"/>
              </w:rPr>
              <w:t>it</w:t>
            </w:r>
            <w:r w:rsidR="00BA17A5">
              <w:rPr>
                <w:rFonts w:ascii="Aptos" w:hAnsi="Aptos"/>
                <w:szCs w:val="22"/>
              </w:rPr>
              <w:t xml:space="preserve"> address</w:t>
            </w:r>
            <w:r>
              <w:rPr>
                <w:rFonts w:ascii="Aptos" w:hAnsi="Aptos"/>
                <w:szCs w:val="22"/>
              </w:rPr>
              <w:t>es</w:t>
            </w:r>
            <w:r w:rsidR="00BA17A5">
              <w:rPr>
                <w:rFonts w:ascii="Aptos" w:hAnsi="Aptos"/>
                <w:szCs w:val="22"/>
              </w:rPr>
              <w:t>.</w:t>
            </w:r>
          </w:p>
          <w:p w14:paraId="11D2AAD4" w14:textId="77777777" w:rsidR="00BA17A5" w:rsidRDefault="00BA17A5" w:rsidP="00803696">
            <w:pPr>
              <w:pStyle w:val="BulletList"/>
              <w:numPr>
                <w:ilvl w:val="0"/>
                <w:numId w:val="21"/>
              </w:numPr>
              <w:ind w:left="342" w:hanging="270"/>
              <w:rPr>
                <w:rFonts w:ascii="Aptos" w:hAnsi="Aptos"/>
                <w:szCs w:val="22"/>
              </w:rPr>
            </w:pPr>
            <w:r>
              <w:rPr>
                <w:rFonts w:ascii="Aptos" w:hAnsi="Aptos"/>
                <w:szCs w:val="22"/>
              </w:rPr>
              <w:t>Use active language describing observable and assessable behavior here.</w:t>
            </w:r>
          </w:p>
          <w:p w14:paraId="5C52EEA9" w14:textId="77777777" w:rsidR="00906372" w:rsidRDefault="00906372" w:rsidP="001E5342">
            <w:pPr>
              <w:pStyle w:val="BulletList"/>
              <w:numPr>
                <w:ilvl w:val="0"/>
                <w:numId w:val="0"/>
              </w:numPr>
              <w:rPr>
                <w:rStyle w:val="textlayer--absolute"/>
                <w:rFonts w:cs="Arial"/>
                <w:shd w:val="clear" w:color="auto" w:fill="F2F2F2"/>
              </w:rPr>
            </w:pPr>
          </w:p>
          <w:p w14:paraId="37B11399" w14:textId="77777777" w:rsidR="00E840B7" w:rsidRPr="001E5342" w:rsidRDefault="00906372" w:rsidP="00906372">
            <w:pPr>
              <w:pStyle w:val="BulletList"/>
              <w:numPr>
                <w:ilvl w:val="0"/>
                <w:numId w:val="0"/>
              </w:numPr>
              <w:rPr>
                <w:rFonts w:ascii="Aptos" w:hAnsi="Aptos"/>
                <w:b/>
                <w:bCs/>
                <w:color w:val="124F1A" w:themeColor="accent3" w:themeShade="BF"/>
                <w:szCs w:val="22"/>
              </w:rPr>
            </w:pPr>
            <w:r w:rsidRPr="001E5342">
              <w:rPr>
                <w:rFonts w:ascii="Aptos" w:hAnsi="Aptos"/>
                <w:b/>
                <w:bCs/>
                <w:color w:val="124F1A" w:themeColor="accent3" w:themeShade="BF"/>
                <w:szCs w:val="22"/>
              </w:rPr>
              <w:t xml:space="preserve">Day 1: </w:t>
            </w:r>
          </w:p>
          <w:p w14:paraId="2639CB27" w14:textId="627B852E" w:rsidR="002B6018" w:rsidRPr="001E5342" w:rsidRDefault="002B6018" w:rsidP="00906372">
            <w:pPr>
              <w:pStyle w:val="BulletList"/>
              <w:numPr>
                <w:ilvl w:val="0"/>
                <w:numId w:val="0"/>
              </w:numPr>
              <w:rPr>
                <w:rFonts w:ascii="Aptos" w:hAnsi="Aptos"/>
                <w:color w:val="124F1A" w:themeColor="accent3" w:themeShade="BF"/>
                <w:szCs w:val="22"/>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5AF16E5E" w14:textId="1BEA94CE" w:rsidR="002B6018" w:rsidRPr="001E5342" w:rsidRDefault="002B6018" w:rsidP="002B6018">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The student will</w:t>
            </w:r>
            <w:r w:rsidR="00E840B7" w:rsidRPr="001E5342">
              <w:rPr>
                <w:rFonts w:ascii="Aptos" w:hAnsi="Aptos"/>
                <w:color w:val="124F1A" w:themeColor="accent3" w:themeShade="BF"/>
                <w:szCs w:val="22"/>
              </w:rPr>
              <w:t xml:space="preserve"> be able to…</w:t>
            </w:r>
            <w:r w:rsidRPr="001E5342">
              <w:rPr>
                <w:rFonts w:ascii="Aptos" w:hAnsi="Aptos"/>
                <w:color w:val="124F1A" w:themeColor="accent3" w:themeShade="BF"/>
                <w:szCs w:val="22"/>
              </w:rPr>
              <w:t xml:space="preserve"> list 5 ways images have the power to influence an audience (looking at themselves as the audience).</w:t>
            </w:r>
          </w:p>
          <w:p w14:paraId="2FC9B95E" w14:textId="4A413D3C" w:rsidR="00906372" w:rsidRPr="001E5342" w:rsidRDefault="002B6018" w:rsidP="0044079B">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The student will </w:t>
            </w:r>
            <w:r w:rsidR="00E840B7" w:rsidRPr="001E5342">
              <w:rPr>
                <w:rFonts w:ascii="Aptos" w:hAnsi="Aptos"/>
                <w:color w:val="124F1A" w:themeColor="accent3" w:themeShade="BF"/>
                <w:szCs w:val="22"/>
              </w:rPr>
              <w:t xml:space="preserve">be able to… </w:t>
            </w:r>
            <w:r w:rsidRPr="001E5342">
              <w:rPr>
                <w:rFonts w:ascii="Aptos" w:hAnsi="Aptos"/>
                <w:color w:val="124F1A" w:themeColor="accent3" w:themeShade="BF"/>
                <w:szCs w:val="22"/>
              </w:rPr>
              <w:t xml:space="preserve">compare two different audiences and describe the </w:t>
            </w:r>
            <w:r w:rsidR="0044079B" w:rsidRPr="001E5342">
              <w:rPr>
                <w:rFonts w:ascii="Aptos" w:hAnsi="Aptos"/>
                <w:color w:val="124F1A" w:themeColor="accent3" w:themeShade="BF"/>
                <w:szCs w:val="22"/>
              </w:rPr>
              <w:t>differences in which the</w:t>
            </w:r>
            <w:r w:rsidRPr="001E5342">
              <w:rPr>
                <w:rFonts w:ascii="Aptos" w:hAnsi="Aptos"/>
                <w:color w:val="124F1A" w:themeColor="accent3" w:themeShade="BF"/>
                <w:szCs w:val="22"/>
              </w:rPr>
              <w:t xml:space="preserve"> audience would react to a given image.  </w:t>
            </w:r>
          </w:p>
          <w:p w14:paraId="3B9DAD0F" w14:textId="77777777" w:rsidR="001E5342" w:rsidRDefault="001E5342" w:rsidP="00E840B7">
            <w:pPr>
              <w:pStyle w:val="BulletList"/>
              <w:numPr>
                <w:ilvl w:val="0"/>
                <w:numId w:val="0"/>
              </w:numPr>
              <w:rPr>
                <w:rFonts w:ascii="Aptos" w:hAnsi="Aptos"/>
                <w:color w:val="124F1A" w:themeColor="accent3" w:themeShade="BF"/>
              </w:rPr>
            </w:pPr>
          </w:p>
          <w:p w14:paraId="1D92BBCC" w14:textId="2B5A2081" w:rsidR="0044079B" w:rsidRPr="001E5342" w:rsidRDefault="0044079B" w:rsidP="00E840B7">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1.2.7a - Develop criteria to guide making a work of art or design to meet an identified goal.</w:t>
            </w:r>
          </w:p>
          <w:p w14:paraId="359AF82C" w14:textId="06133BEA" w:rsidR="00906372" w:rsidRPr="001E5342" w:rsidRDefault="0044079B" w:rsidP="0044079B">
            <w:pPr>
              <w:pStyle w:val="BulletList"/>
              <w:numPr>
                <w:ilvl w:val="0"/>
                <w:numId w:val="27"/>
              </w:numPr>
              <w:rPr>
                <w:rFonts w:asciiTheme="minorHAnsi" w:hAnsiTheme="minorHAnsi"/>
                <w:color w:val="124F1A" w:themeColor="accent3" w:themeShade="BF"/>
                <w:szCs w:val="22"/>
              </w:rPr>
            </w:pPr>
            <w:r w:rsidRPr="001E5342">
              <w:rPr>
                <w:rFonts w:ascii="Aptos" w:hAnsi="Aptos"/>
                <w:color w:val="124F1A" w:themeColor="accent3" w:themeShade="BF"/>
                <w:szCs w:val="22"/>
              </w:rPr>
              <w:t xml:space="preserve">The student will </w:t>
            </w:r>
            <w:r w:rsidR="00E840B7" w:rsidRPr="001E5342">
              <w:rPr>
                <w:rFonts w:ascii="Aptos" w:hAnsi="Aptos"/>
                <w:color w:val="124F1A" w:themeColor="accent3" w:themeShade="BF"/>
                <w:szCs w:val="22"/>
              </w:rPr>
              <w:t xml:space="preserve">be able to </w:t>
            </w:r>
            <w:r w:rsidRPr="001E5342">
              <w:rPr>
                <w:rFonts w:ascii="Aptos" w:hAnsi="Aptos"/>
                <w:color w:val="124F1A" w:themeColor="accent3" w:themeShade="BF"/>
                <w:szCs w:val="22"/>
              </w:rPr>
              <w:t>construct criteria/rubric that guides the creation of their book cover.</w:t>
            </w:r>
          </w:p>
          <w:p w14:paraId="7923034B" w14:textId="77777777" w:rsidR="001E5342" w:rsidRDefault="001E5342" w:rsidP="00E840B7">
            <w:pPr>
              <w:pStyle w:val="BulletList"/>
              <w:numPr>
                <w:ilvl w:val="0"/>
                <w:numId w:val="0"/>
              </w:numPr>
              <w:rPr>
                <w:rFonts w:ascii="Aptos" w:hAnsi="Aptos"/>
                <w:b/>
                <w:bCs/>
                <w:color w:val="124F1A" w:themeColor="accent3" w:themeShade="BF"/>
              </w:rPr>
            </w:pPr>
          </w:p>
          <w:p w14:paraId="27C44C11" w14:textId="2B04FB22" w:rsidR="00E840B7" w:rsidRPr="001E5342" w:rsidRDefault="00E840B7" w:rsidP="00E840B7">
            <w:pPr>
              <w:pStyle w:val="BulletList"/>
              <w:numPr>
                <w:ilvl w:val="0"/>
                <w:numId w:val="0"/>
              </w:numPr>
              <w:rPr>
                <w:rFonts w:ascii="Aptos" w:hAnsi="Aptos"/>
                <w:b/>
                <w:bCs/>
                <w:color w:val="124F1A" w:themeColor="accent3" w:themeShade="BF"/>
              </w:rPr>
            </w:pPr>
            <w:r w:rsidRPr="001E5342">
              <w:rPr>
                <w:rFonts w:ascii="Aptos" w:hAnsi="Aptos"/>
                <w:b/>
                <w:bCs/>
                <w:color w:val="124F1A" w:themeColor="accent3" w:themeShade="BF"/>
              </w:rPr>
              <w:t xml:space="preserve">Day 2: </w:t>
            </w:r>
          </w:p>
          <w:p w14:paraId="30A6F547" w14:textId="77777777" w:rsidR="00E840B7" w:rsidRPr="001E5342" w:rsidRDefault="00E840B7" w:rsidP="00E840B7">
            <w:pPr>
              <w:pStyle w:val="BulletList"/>
              <w:numPr>
                <w:ilvl w:val="0"/>
                <w:numId w:val="0"/>
              </w:numPr>
              <w:rPr>
                <w:rFonts w:ascii="Aptos" w:hAnsi="Aptos"/>
                <w:color w:val="124F1A" w:themeColor="accent3" w:themeShade="BF"/>
                <w:szCs w:val="22"/>
              </w:rPr>
            </w:pPr>
            <w:proofErr w:type="gramStart"/>
            <w:r w:rsidRPr="001E5342">
              <w:rPr>
                <w:rFonts w:ascii="Aptos" w:hAnsi="Aptos"/>
                <w:color w:val="124F1A" w:themeColor="accent3" w:themeShade="BF"/>
              </w:rPr>
              <w:t>VA:Pr</w:t>
            </w:r>
            <w:proofErr w:type="gramEnd"/>
            <w:r w:rsidRPr="001E5342">
              <w:rPr>
                <w:rFonts w:ascii="Aptos" w:hAnsi="Aptos"/>
                <w:color w:val="124F1A" w:themeColor="accent3" w:themeShade="BF"/>
              </w:rPr>
              <w:t>4.1.7a - Compare and contrast how technologies have changed the way artwork is preserved, presented, and experienced.</w:t>
            </w:r>
          </w:p>
          <w:p w14:paraId="101C7B1D" w14:textId="05CEDED7" w:rsidR="00E840B7" w:rsidRPr="001E5342" w:rsidRDefault="00E840B7" w:rsidP="00E840B7">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The student will be able to…discuss how technology has changed the way art is created and experienced. </w:t>
            </w:r>
          </w:p>
          <w:p w14:paraId="12B6DB23" w14:textId="6FC2BA35" w:rsidR="00E840B7" w:rsidRPr="001E5342" w:rsidRDefault="00E840B7" w:rsidP="00E840B7">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The student will be able to… list the pros and cons of using technology vs </w:t>
            </w:r>
            <w:r w:rsidR="00170803" w:rsidRPr="001E5342">
              <w:rPr>
                <w:rFonts w:ascii="Aptos" w:hAnsi="Aptos"/>
                <w:color w:val="124F1A" w:themeColor="accent3" w:themeShade="BF"/>
                <w:szCs w:val="22"/>
              </w:rPr>
              <w:t xml:space="preserve">physical art. </w:t>
            </w:r>
          </w:p>
          <w:p w14:paraId="4EE347EB" w14:textId="77777777" w:rsidR="00170803" w:rsidRPr="001E5342" w:rsidRDefault="00170803" w:rsidP="00170803">
            <w:pPr>
              <w:pStyle w:val="BulletList"/>
              <w:numPr>
                <w:ilvl w:val="0"/>
                <w:numId w:val="0"/>
              </w:numPr>
              <w:rPr>
                <w:rFonts w:asciiTheme="minorHAnsi" w:hAnsiTheme="minorHAnsi"/>
                <w:color w:val="124F1A" w:themeColor="accent3" w:themeShade="BF"/>
                <w:szCs w:val="22"/>
              </w:rPr>
            </w:pPr>
          </w:p>
          <w:p w14:paraId="216E6630" w14:textId="77777777" w:rsidR="00170803" w:rsidRPr="001E5342" w:rsidRDefault="00170803" w:rsidP="00170803">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2.3.7a - Apply visual organizational strategies to design and produce a work of art, design, or media that clearly communicates information or ideas.</w:t>
            </w:r>
          </w:p>
          <w:p w14:paraId="23530306" w14:textId="5B56C01D" w:rsidR="00170803" w:rsidRPr="001E5342" w:rsidRDefault="00170803" w:rsidP="00170803">
            <w:pPr>
              <w:pStyle w:val="BulletList"/>
              <w:numPr>
                <w:ilvl w:val="0"/>
                <w:numId w:val="27"/>
              </w:numPr>
              <w:rPr>
                <w:rFonts w:ascii="Aptos" w:hAnsi="Aptos"/>
                <w:color w:val="124F1A" w:themeColor="accent3" w:themeShade="BF"/>
              </w:rPr>
            </w:pPr>
            <w:r w:rsidRPr="001E5342">
              <w:rPr>
                <w:rFonts w:ascii="Aptos" w:hAnsi="Aptos"/>
                <w:color w:val="124F1A" w:themeColor="accent3" w:themeShade="BF"/>
              </w:rPr>
              <w:t xml:space="preserve">The student will be able to… create 2 rough drafts of alternative book covers </w:t>
            </w:r>
            <w:r w:rsidR="001E5342" w:rsidRPr="001E5342">
              <w:rPr>
                <w:rFonts w:ascii="Aptos" w:hAnsi="Aptos"/>
                <w:color w:val="124F1A" w:themeColor="accent3" w:themeShade="BF"/>
              </w:rPr>
              <w:t>(</w:t>
            </w:r>
            <w:r w:rsidRPr="001E5342">
              <w:rPr>
                <w:rFonts w:ascii="Aptos" w:hAnsi="Aptos"/>
                <w:color w:val="124F1A" w:themeColor="accent3" w:themeShade="BF"/>
              </w:rPr>
              <w:t>that meet the criteria/rubrics that they created day 1</w:t>
            </w:r>
            <w:r w:rsidR="001E5342" w:rsidRPr="001E5342">
              <w:rPr>
                <w:rFonts w:ascii="Aptos" w:hAnsi="Aptos"/>
                <w:color w:val="124F1A" w:themeColor="accent3" w:themeShade="BF"/>
              </w:rPr>
              <w:t>)</w:t>
            </w:r>
            <w:r w:rsidRPr="001E5342">
              <w:rPr>
                <w:rFonts w:ascii="Aptos" w:hAnsi="Aptos"/>
                <w:color w:val="124F1A" w:themeColor="accent3" w:themeShade="BF"/>
              </w:rPr>
              <w:t>.</w:t>
            </w:r>
          </w:p>
          <w:p w14:paraId="7DA4864F" w14:textId="77777777" w:rsidR="00170803" w:rsidRPr="001E5342" w:rsidRDefault="00170803" w:rsidP="00170803">
            <w:pPr>
              <w:pStyle w:val="BulletList"/>
              <w:numPr>
                <w:ilvl w:val="0"/>
                <w:numId w:val="0"/>
              </w:numPr>
              <w:rPr>
                <w:rFonts w:asciiTheme="minorHAnsi" w:hAnsiTheme="minorHAnsi"/>
                <w:color w:val="124F1A" w:themeColor="accent3" w:themeShade="BF"/>
                <w:szCs w:val="22"/>
              </w:rPr>
            </w:pPr>
          </w:p>
          <w:p w14:paraId="44545700" w14:textId="77777777" w:rsidR="00170803" w:rsidRPr="001E5342" w:rsidRDefault="00170803" w:rsidP="00170803">
            <w:pPr>
              <w:pStyle w:val="BulletList"/>
              <w:numPr>
                <w:ilvl w:val="0"/>
                <w:numId w:val="0"/>
              </w:numPr>
              <w:rPr>
                <w:rFonts w:asciiTheme="minorHAnsi" w:hAnsiTheme="minorHAnsi"/>
                <w:b/>
                <w:bCs/>
                <w:color w:val="124F1A" w:themeColor="accent3" w:themeShade="BF"/>
                <w:szCs w:val="22"/>
              </w:rPr>
            </w:pPr>
            <w:r w:rsidRPr="001E5342">
              <w:rPr>
                <w:rFonts w:asciiTheme="minorHAnsi" w:hAnsiTheme="minorHAnsi"/>
                <w:b/>
                <w:bCs/>
                <w:color w:val="124F1A" w:themeColor="accent3" w:themeShade="BF"/>
                <w:szCs w:val="22"/>
              </w:rPr>
              <w:t xml:space="preserve">Day 3: </w:t>
            </w:r>
          </w:p>
          <w:p w14:paraId="729A7343" w14:textId="77777777" w:rsidR="00170803" w:rsidRPr="001E5342" w:rsidRDefault="00170803" w:rsidP="00170803">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2.3.7a - Apply visual organizational strategies to design and produce a work of art, design, or media that clearly communicates information or ideas.</w:t>
            </w:r>
          </w:p>
          <w:p w14:paraId="66E4F25D" w14:textId="0BFA5082" w:rsidR="00170803" w:rsidRDefault="00170803" w:rsidP="00170803">
            <w:pPr>
              <w:pStyle w:val="BulletList"/>
              <w:numPr>
                <w:ilvl w:val="0"/>
                <w:numId w:val="27"/>
              </w:numPr>
              <w:rPr>
                <w:rFonts w:ascii="Aptos" w:hAnsi="Aptos"/>
                <w:color w:val="124F1A" w:themeColor="accent3" w:themeShade="BF"/>
              </w:rPr>
            </w:pPr>
            <w:r w:rsidRPr="001E5342">
              <w:rPr>
                <w:rFonts w:ascii="Aptos" w:hAnsi="Aptos"/>
                <w:color w:val="124F1A" w:themeColor="accent3" w:themeShade="BF"/>
              </w:rPr>
              <w:t xml:space="preserve">The student will be able to… create </w:t>
            </w:r>
            <w:r w:rsidR="001E5342" w:rsidRPr="001E5342">
              <w:rPr>
                <w:rFonts w:ascii="Aptos" w:hAnsi="Aptos"/>
                <w:color w:val="124F1A" w:themeColor="accent3" w:themeShade="BF"/>
              </w:rPr>
              <w:t>2 final copies of alternative book covers (that meet the criteria/rubrics that they created day 1).</w:t>
            </w:r>
          </w:p>
          <w:p w14:paraId="3ABABF0C" w14:textId="4F529676" w:rsidR="001E5342" w:rsidRPr="001E5342" w:rsidRDefault="001E5342" w:rsidP="00170803">
            <w:pPr>
              <w:pStyle w:val="BulletList"/>
              <w:numPr>
                <w:ilvl w:val="0"/>
                <w:numId w:val="27"/>
              </w:numPr>
              <w:rPr>
                <w:rFonts w:ascii="Aptos" w:hAnsi="Aptos"/>
                <w:color w:val="124F1A" w:themeColor="accent3" w:themeShade="BF"/>
              </w:rPr>
            </w:pPr>
            <w:r>
              <w:rPr>
                <w:rFonts w:ascii="Aptos" w:hAnsi="Aptos"/>
                <w:color w:val="124F1A" w:themeColor="accent3" w:themeShade="BF"/>
              </w:rPr>
              <w:t xml:space="preserve">The student will be able to… explain how their alternative book covers clearly communicate information/ideas. </w:t>
            </w:r>
          </w:p>
          <w:p w14:paraId="2A44D07F" w14:textId="77777777" w:rsidR="00170803" w:rsidRPr="001E5342" w:rsidRDefault="00170803" w:rsidP="00170803">
            <w:pPr>
              <w:pStyle w:val="BulletList"/>
              <w:numPr>
                <w:ilvl w:val="0"/>
                <w:numId w:val="0"/>
              </w:numPr>
              <w:ind w:left="720"/>
              <w:rPr>
                <w:rFonts w:ascii="Aptos" w:hAnsi="Aptos"/>
                <w:color w:val="124F1A" w:themeColor="accent3" w:themeShade="BF"/>
              </w:rPr>
            </w:pPr>
          </w:p>
          <w:p w14:paraId="2CFF550E" w14:textId="77777777" w:rsidR="00170803" w:rsidRPr="001E5342" w:rsidRDefault="00170803" w:rsidP="00170803">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57574485" w14:textId="593F9B18" w:rsidR="00170803" w:rsidRPr="001E5342" w:rsidRDefault="00170803" w:rsidP="00170803">
            <w:pPr>
              <w:pStyle w:val="BulletList"/>
              <w:numPr>
                <w:ilvl w:val="0"/>
                <w:numId w:val="27"/>
              </w:numPr>
              <w:rPr>
                <w:rFonts w:ascii="Aptos" w:hAnsi="Aptos"/>
                <w:color w:val="124F1A" w:themeColor="accent3" w:themeShade="BF"/>
              </w:rPr>
            </w:pPr>
            <w:r w:rsidRPr="001E5342">
              <w:rPr>
                <w:rFonts w:ascii="Aptos" w:hAnsi="Aptos"/>
                <w:color w:val="124F1A" w:themeColor="accent3" w:themeShade="BF"/>
              </w:rPr>
              <w:lastRenderedPageBreak/>
              <w:t xml:space="preserve">The student will be able to… </w:t>
            </w:r>
            <w:r w:rsidR="000F21C1">
              <w:rPr>
                <w:rFonts w:ascii="Aptos" w:hAnsi="Aptos"/>
                <w:color w:val="124F1A" w:themeColor="accent3" w:themeShade="BF"/>
              </w:rPr>
              <w:t>assess</w:t>
            </w:r>
            <w:r w:rsidR="001E5342">
              <w:rPr>
                <w:rFonts w:ascii="Aptos" w:hAnsi="Aptos"/>
                <w:color w:val="124F1A" w:themeColor="accent3" w:themeShade="BF"/>
              </w:rPr>
              <w:t xml:space="preserve"> whether their classmates alternative book covers </w:t>
            </w:r>
            <w:r w:rsidR="000F21C1">
              <w:rPr>
                <w:rFonts w:ascii="Aptos" w:hAnsi="Aptos"/>
                <w:color w:val="124F1A" w:themeColor="accent3" w:themeShade="BF"/>
              </w:rPr>
              <w:t xml:space="preserve">had </w:t>
            </w:r>
            <w:r w:rsidR="001E5342">
              <w:rPr>
                <w:rFonts w:ascii="Aptos" w:hAnsi="Aptos"/>
                <w:color w:val="124F1A" w:themeColor="accent3" w:themeShade="BF"/>
              </w:rPr>
              <w:t xml:space="preserve">influence </w:t>
            </w:r>
            <w:r w:rsidR="000F21C1">
              <w:rPr>
                <w:rFonts w:ascii="Aptos" w:hAnsi="Aptos"/>
                <w:color w:val="124F1A" w:themeColor="accent3" w:themeShade="BF"/>
              </w:rPr>
              <w:t xml:space="preserve">on </w:t>
            </w:r>
            <w:r w:rsidR="001E5342">
              <w:rPr>
                <w:rFonts w:ascii="Aptos" w:hAnsi="Aptos"/>
                <w:color w:val="124F1A" w:themeColor="accent3" w:themeShade="BF"/>
              </w:rPr>
              <w:t xml:space="preserve">specific audiences.  </w:t>
            </w:r>
          </w:p>
          <w:p w14:paraId="1C5DC1E8" w14:textId="32C88E16" w:rsidR="00170803" w:rsidRPr="00906372" w:rsidRDefault="00170803" w:rsidP="00170803">
            <w:pPr>
              <w:pStyle w:val="BulletList"/>
              <w:numPr>
                <w:ilvl w:val="0"/>
                <w:numId w:val="0"/>
              </w:numPr>
              <w:rPr>
                <w:rFonts w:asciiTheme="minorHAnsi" w:hAnsiTheme="minorHAnsi"/>
                <w:szCs w:val="22"/>
              </w:rPr>
            </w:pPr>
          </w:p>
        </w:tc>
      </w:tr>
    </w:tbl>
    <w:p w14:paraId="07BD9384" w14:textId="77777777" w:rsidR="00BA17A5" w:rsidRDefault="00BA17A5">
      <w:pPr>
        <w:rPr>
          <w:rFonts w:ascii="Aptos" w:hAnsi="Aptos"/>
          <w:b/>
          <w:sz w:val="22"/>
          <w:szCs w:val="22"/>
        </w:rPr>
      </w:pPr>
    </w:p>
    <w:tbl>
      <w:tblPr>
        <w:tblW w:w="9450" w:type="dxa"/>
        <w:tblInd w:w="108" w:type="dxa"/>
        <w:tblLook w:val="00A0" w:firstRow="1" w:lastRow="0" w:firstColumn="1" w:lastColumn="0" w:noHBand="0" w:noVBand="0"/>
      </w:tblPr>
      <w:tblGrid>
        <w:gridCol w:w="9450"/>
      </w:tblGrid>
      <w:tr w:rsidR="00BA17A5" w14:paraId="001535EB" w14:textId="77777777" w:rsidTr="00D90A88">
        <w:tc>
          <w:tcPr>
            <w:tcW w:w="9450" w:type="dxa"/>
            <w:tcBorders>
              <w:top w:val="single" w:sz="4" w:space="0" w:color="auto"/>
              <w:left w:val="single" w:sz="4" w:space="0" w:color="auto"/>
              <w:bottom w:val="single" w:sz="4" w:space="0" w:color="auto"/>
              <w:right w:val="single" w:sz="4" w:space="0" w:color="auto"/>
            </w:tcBorders>
          </w:tcPr>
          <w:p w14:paraId="4ECA55DA" w14:textId="77777777" w:rsidR="00BA17A5" w:rsidRDefault="00BA17A5" w:rsidP="00BA17A5">
            <w:pPr>
              <w:jc w:val="center"/>
              <w:outlineLvl w:val="0"/>
              <w:rPr>
                <w:rFonts w:ascii="Aptos" w:hAnsi="Aptos"/>
                <w:b/>
                <w:sz w:val="22"/>
                <w:szCs w:val="22"/>
              </w:rPr>
            </w:pPr>
            <w:r>
              <w:rPr>
                <w:rFonts w:ascii="Aptos" w:hAnsi="Aptos"/>
                <w:b/>
                <w:sz w:val="22"/>
                <w:szCs w:val="22"/>
              </w:rPr>
              <w:t>TEACHER MATERIALS</w:t>
            </w:r>
          </w:p>
          <w:p w14:paraId="1CC3FB37" w14:textId="77777777" w:rsidR="00D90A88" w:rsidRDefault="00D90A88"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One </w:t>
            </w:r>
            <w:r w:rsidRPr="00D90A88">
              <w:rPr>
                <w:rFonts w:ascii="Aptos" w:hAnsi="Aptos"/>
                <w:bCs/>
                <w:color w:val="124F1A" w:themeColor="accent3" w:themeShade="BF"/>
                <w:sz w:val="22"/>
                <w:szCs w:val="22"/>
              </w:rPr>
              <w:t xml:space="preserve">iPad with Procreate </w:t>
            </w:r>
            <w:r>
              <w:rPr>
                <w:rFonts w:ascii="Aptos" w:hAnsi="Aptos"/>
                <w:bCs/>
                <w:color w:val="124F1A" w:themeColor="accent3" w:themeShade="BF"/>
                <w:sz w:val="22"/>
                <w:szCs w:val="22"/>
              </w:rPr>
              <w:t>downloaded.</w:t>
            </w:r>
          </w:p>
          <w:p w14:paraId="3C62A7F3" w14:textId="2FD1EB99" w:rsidR="00D90A88" w:rsidRDefault="00D90A88"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One apple pencil. </w:t>
            </w:r>
          </w:p>
          <w:p w14:paraId="44FF54D6" w14:textId="77777777" w:rsidR="00D90A88" w:rsidRDefault="00D90A88"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Optional guided notes sheet. </w:t>
            </w:r>
          </w:p>
          <w:p w14:paraId="3F783AB0" w14:textId="77777777" w:rsidR="00D90A88" w:rsidRDefault="00D90A88" w:rsidP="00D90A88">
            <w:pPr>
              <w:pStyle w:val="ListParagraph"/>
              <w:numPr>
                <w:ilvl w:val="0"/>
                <w:numId w:val="27"/>
              </w:numPr>
              <w:outlineLvl w:val="0"/>
              <w:rPr>
                <w:rFonts w:ascii="Aptos" w:hAnsi="Aptos"/>
                <w:bCs/>
                <w:color w:val="124F1A" w:themeColor="accent3" w:themeShade="BF"/>
                <w:sz w:val="22"/>
                <w:szCs w:val="22"/>
              </w:rPr>
            </w:pPr>
            <w:proofErr w:type="spellStart"/>
            <w:r>
              <w:rPr>
                <w:rFonts w:ascii="Aptos" w:hAnsi="Aptos"/>
                <w:bCs/>
                <w:color w:val="124F1A" w:themeColor="accent3" w:themeShade="BF"/>
                <w:sz w:val="22"/>
                <w:szCs w:val="22"/>
              </w:rPr>
              <w:t>Powerpoint</w:t>
            </w:r>
            <w:proofErr w:type="spellEnd"/>
            <w:r>
              <w:rPr>
                <w:rFonts w:ascii="Aptos" w:hAnsi="Aptos"/>
                <w:bCs/>
                <w:color w:val="124F1A" w:themeColor="accent3" w:themeShade="BF"/>
                <w:sz w:val="22"/>
                <w:szCs w:val="22"/>
              </w:rPr>
              <w:t>.</w:t>
            </w:r>
          </w:p>
          <w:p w14:paraId="64EE5CCE" w14:textId="77777777" w:rsidR="00D90A88" w:rsidRDefault="00D90A88"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Example of the final project (done by teacher). </w:t>
            </w:r>
          </w:p>
          <w:p w14:paraId="0CACF0D4" w14:textId="77777777" w:rsidR="00D90A88" w:rsidRDefault="00D90A88"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Demo video – how to use procreate/how to create a file in the right scale. </w:t>
            </w:r>
          </w:p>
          <w:p w14:paraId="5833D85B" w14:textId="77777777" w:rsidR="00AC6F81" w:rsidRDefault="00AC6F81"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Notecards </w:t>
            </w:r>
          </w:p>
          <w:p w14:paraId="0ED0ECB3" w14:textId="628A97BF" w:rsidR="00AC6F81" w:rsidRPr="00D90A88" w:rsidRDefault="00AC6F81" w:rsidP="00D90A88">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Worksheets for brainstorming and final reflections</w:t>
            </w:r>
          </w:p>
        </w:tc>
      </w:tr>
    </w:tbl>
    <w:p w14:paraId="6582A23F" w14:textId="77777777" w:rsidR="00BA17A5" w:rsidRDefault="00BA17A5">
      <w:pPr>
        <w:rPr>
          <w:rFonts w:ascii="Aptos" w:hAnsi="Aptos"/>
          <w:b/>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A17A5" w14:paraId="48C41310" w14:textId="77777777" w:rsidTr="003670E5">
        <w:tc>
          <w:tcPr>
            <w:tcW w:w="9450" w:type="dxa"/>
          </w:tcPr>
          <w:p w14:paraId="71954C3B" w14:textId="181B6201" w:rsidR="003670E5" w:rsidRDefault="00BA17A5" w:rsidP="003670E5">
            <w:pPr>
              <w:jc w:val="center"/>
              <w:outlineLvl w:val="0"/>
              <w:rPr>
                <w:rFonts w:ascii="Aptos" w:hAnsi="Aptos"/>
                <w:b/>
                <w:sz w:val="22"/>
                <w:szCs w:val="22"/>
              </w:rPr>
            </w:pPr>
            <w:r>
              <w:rPr>
                <w:rFonts w:ascii="Aptos" w:hAnsi="Aptos"/>
                <w:b/>
                <w:sz w:val="22"/>
                <w:szCs w:val="22"/>
              </w:rPr>
              <w:t>STUDENT MATERIALS</w:t>
            </w:r>
          </w:p>
          <w:p w14:paraId="640C7E85" w14:textId="77777777" w:rsidR="003670E5" w:rsidRPr="003670E5" w:rsidRDefault="003670E5" w:rsidP="003670E5">
            <w:pPr>
              <w:outlineLvl w:val="0"/>
              <w:rPr>
                <w:rFonts w:ascii="Aptos" w:hAnsi="Aptos"/>
                <w:bCs/>
                <w:color w:val="124F1A" w:themeColor="accent3" w:themeShade="BF"/>
                <w:sz w:val="22"/>
                <w:szCs w:val="22"/>
              </w:rPr>
            </w:pPr>
            <w:r w:rsidRPr="003670E5">
              <w:rPr>
                <w:rFonts w:ascii="Aptos" w:hAnsi="Aptos"/>
                <w:bCs/>
                <w:color w:val="124F1A" w:themeColor="accent3" w:themeShade="BF"/>
                <w:sz w:val="22"/>
                <w:szCs w:val="22"/>
              </w:rPr>
              <w:t>Each student will need…</w:t>
            </w:r>
          </w:p>
          <w:p w14:paraId="1A498C62" w14:textId="3BC93AC3" w:rsidR="003670E5" w:rsidRDefault="003670E5" w:rsidP="003670E5">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O</w:t>
            </w:r>
            <w:r w:rsidRPr="003670E5">
              <w:rPr>
                <w:rFonts w:ascii="Aptos" w:hAnsi="Aptos"/>
                <w:bCs/>
                <w:color w:val="124F1A" w:themeColor="accent3" w:themeShade="BF"/>
                <w:sz w:val="22"/>
                <w:szCs w:val="22"/>
              </w:rPr>
              <w:t xml:space="preserve">ne iPad and </w:t>
            </w:r>
            <w:proofErr w:type="gramStart"/>
            <w:r w:rsidRPr="003670E5">
              <w:rPr>
                <w:rFonts w:ascii="Aptos" w:hAnsi="Aptos"/>
                <w:bCs/>
                <w:color w:val="124F1A" w:themeColor="accent3" w:themeShade="BF"/>
                <w:sz w:val="22"/>
                <w:szCs w:val="22"/>
              </w:rPr>
              <w:t>Procreate</w:t>
            </w:r>
            <w:proofErr w:type="gramEnd"/>
            <w:r w:rsidRPr="003670E5">
              <w:rPr>
                <w:rFonts w:ascii="Aptos" w:hAnsi="Aptos"/>
                <w:bCs/>
                <w:color w:val="124F1A" w:themeColor="accent3" w:themeShade="BF"/>
                <w:sz w:val="22"/>
                <w:szCs w:val="22"/>
              </w:rPr>
              <w:t xml:space="preserve"> downloaded. </w:t>
            </w:r>
          </w:p>
          <w:p w14:paraId="74F02506" w14:textId="77777777" w:rsidR="003670E5" w:rsidRDefault="003670E5" w:rsidP="003670E5">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One apple pencil. </w:t>
            </w:r>
          </w:p>
          <w:p w14:paraId="5B977097" w14:textId="77777777" w:rsidR="003670E5" w:rsidRDefault="003670E5" w:rsidP="003670E5">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 xml:space="preserve">Paper or iPad for thumbnails. </w:t>
            </w:r>
          </w:p>
          <w:p w14:paraId="5F9741CC" w14:textId="7F67E46B" w:rsidR="003670E5" w:rsidRPr="003670E5" w:rsidRDefault="00A32374" w:rsidP="003670E5">
            <w:pPr>
              <w:pStyle w:val="ListParagraph"/>
              <w:numPr>
                <w:ilvl w:val="0"/>
                <w:numId w:val="27"/>
              </w:numPr>
              <w:outlineLvl w:val="0"/>
              <w:rPr>
                <w:rFonts w:ascii="Aptos" w:hAnsi="Aptos"/>
                <w:bCs/>
                <w:color w:val="124F1A" w:themeColor="accent3" w:themeShade="BF"/>
                <w:sz w:val="22"/>
                <w:szCs w:val="22"/>
              </w:rPr>
            </w:pPr>
            <w:r>
              <w:rPr>
                <w:rFonts w:ascii="Aptos" w:hAnsi="Aptos"/>
                <w:bCs/>
                <w:color w:val="124F1A" w:themeColor="accent3" w:themeShade="BF"/>
                <w:sz w:val="22"/>
                <w:szCs w:val="22"/>
              </w:rPr>
              <w:t>Computer for downloading and sharing thumbnails and book covers.</w:t>
            </w:r>
          </w:p>
        </w:tc>
      </w:tr>
    </w:tbl>
    <w:p w14:paraId="01A33384" w14:textId="41F091DB" w:rsidR="003670E5" w:rsidRPr="003670E5" w:rsidRDefault="003670E5" w:rsidP="003670E5">
      <w:pPr>
        <w:rPr>
          <w:rFonts w:ascii="Aptos" w:hAnsi="Aptos"/>
          <w:bCs/>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2" w:space="0" w:color="auto"/>
          <w:insideV w:val="single" w:sz="4" w:space="0" w:color="auto"/>
        </w:tblBorders>
        <w:tblLook w:val="04A0" w:firstRow="1" w:lastRow="0" w:firstColumn="1" w:lastColumn="0" w:noHBand="0" w:noVBand="1"/>
      </w:tblPr>
      <w:tblGrid>
        <w:gridCol w:w="2092"/>
        <w:gridCol w:w="7146"/>
      </w:tblGrid>
      <w:tr w:rsidR="00396F05" w14:paraId="4A8C16F5" w14:textId="77777777" w:rsidTr="00E51B24">
        <w:tc>
          <w:tcPr>
            <w:tcW w:w="5000" w:type="pct"/>
            <w:gridSpan w:val="2"/>
            <w:tcBorders>
              <w:top w:val="nil"/>
              <w:left w:val="nil"/>
              <w:bottom w:val="single" w:sz="4" w:space="0" w:color="auto"/>
              <w:right w:val="nil"/>
            </w:tcBorders>
            <w:shd w:val="clear" w:color="auto" w:fill="auto"/>
          </w:tcPr>
          <w:p w14:paraId="0A254FA8" w14:textId="77777777" w:rsidR="003670E5" w:rsidRDefault="003670E5" w:rsidP="003670E5">
            <w:pPr>
              <w:rPr>
                <w:rFonts w:ascii="Aptos" w:hAnsi="Aptos"/>
                <w:b/>
                <w:color w:val="D86DCB"/>
                <w:sz w:val="22"/>
                <w:szCs w:val="22"/>
              </w:rPr>
            </w:pPr>
          </w:p>
          <w:p w14:paraId="406DACD4" w14:textId="649A2FB6" w:rsidR="00396F05" w:rsidRPr="00FF5326" w:rsidRDefault="00F94B73" w:rsidP="00E51B24">
            <w:pPr>
              <w:jc w:val="center"/>
              <w:rPr>
                <w:rFonts w:ascii="Aptos" w:hAnsi="Aptos"/>
                <w:b/>
                <w:sz w:val="22"/>
                <w:szCs w:val="22"/>
              </w:rPr>
            </w:pPr>
            <w:r w:rsidRPr="00FF5326">
              <w:rPr>
                <w:rFonts w:ascii="Aptos" w:hAnsi="Aptos"/>
                <w:b/>
                <w:sz w:val="22"/>
                <w:szCs w:val="22"/>
                <w:highlight w:val="yellow"/>
              </w:rPr>
              <w:t xml:space="preserve">ARTISTS IN </w:t>
            </w:r>
            <w:r w:rsidR="00396F05" w:rsidRPr="00FF5326">
              <w:rPr>
                <w:rFonts w:ascii="Aptos" w:hAnsi="Aptos"/>
                <w:b/>
                <w:sz w:val="22"/>
                <w:szCs w:val="22"/>
                <w:highlight w:val="yellow"/>
              </w:rPr>
              <w:t>CONTEXT</w:t>
            </w:r>
          </w:p>
        </w:tc>
      </w:tr>
      <w:tr w:rsidR="00396F05" w14:paraId="7AE58F68" w14:textId="77777777" w:rsidTr="00E51B24">
        <w:tc>
          <w:tcPr>
            <w:tcW w:w="1154" w:type="pct"/>
            <w:tcBorders>
              <w:top w:val="single" w:sz="4" w:space="0" w:color="auto"/>
            </w:tcBorders>
            <w:shd w:val="clear" w:color="auto" w:fill="auto"/>
          </w:tcPr>
          <w:p w14:paraId="7B599BF4" w14:textId="77777777" w:rsidR="00396F05" w:rsidRDefault="00396F05" w:rsidP="009C2E54">
            <w:pPr>
              <w:rPr>
                <w:rFonts w:ascii="Aptos" w:hAnsi="Aptos"/>
                <w:b/>
                <w:sz w:val="22"/>
                <w:szCs w:val="22"/>
              </w:rPr>
            </w:pPr>
            <w:r>
              <w:rPr>
                <w:rFonts w:ascii="Aptos" w:hAnsi="Aptos"/>
                <w:b/>
                <w:sz w:val="22"/>
                <w:szCs w:val="22"/>
              </w:rPr>
              <w:t xml:space="preserve">Key Artists </w:t>
            </w:r>
          </w:p>
        </w:tc>
        <w:tc>
          <w:tcPr>
            <w:tcW w:w="3846" w:type="pct"/>
            <w:tcBorders>
              <w:top w:val="single" w:sz="4" w:space="0" w:color="auto"/>
            </w:tcBorders>
            <w:shd w:val="clear" w:color="auto" w:fill="auto"/>
          </w:tcPr>
          <w:p w14:paraId="402CB56D" w14:textId="77777777" w:rsidR="00396F05" w:rsidRDefault="00396F05" w:rsidP="009C2E54">
            <w:pPr>
              <w:rPr>
                <w:rFonts w:ascii="Aptos" w:hAnsi="Aptos"/>
                <w:sz w:val="22"/>
                <w:szCs w:val="22"/>
              </w:rPr>
            </w:pPr>
            <w:r>
              <w:rPr>
                <w:rFonts w:ascii="Aptos" w:hAnsi="Aptos"/>
                <w:sz w:val="22"/>
                <w:szCs w:val="22"/>
              </w:rPr>
              <w:t xml:space="preserve">List at least 6 diverse artists </w:t>
            </w:r>
          </w:p>
          <w:p w14:paraId="381D4D6A" w14:textId="26C17D11" w:rsidR="00F117B2" w:rsidRPr="00F117B2" w:rsidRDefault="00F117B2" w:rsidP="00F117B2">
            <w:pPr>
              <w:pStyle w:val="ListParagraph"/>
              <w:numPr>
                <w:ilvl w:val="0"/>
                <w:numId w:val="27"/>
              </w:numPr>
              <w:rPr>
                <w:rFonts w:ascii="Aptos" w:hAnsi="Aptos"/>
                <w:color w:val="124F1A" w:themeColor="accent3" w:themeShade="BF"/>
                <w:sz w:val="22"/>
                <w:szCs w:val="22"/>
              </w:rPr>
            </w:pPr>
            <w:r w:rsidRPr="00F117B2">
              <w:rPr>
                <w:rFonts w:ascii="Aptos" w:hAnsi="Aptos"/>
                <w:color w:val="124F1A" w:themeColor="accent3" w:themeShade="BF"/>
                <w:sz w:val="22"/>
                <w:szCs w:val="22"/>
              </w:rPr>
              <w:t>Kara Walker (</w:t>
            </w:r>
            <w:hyperlink r:id="rId7" w:history="1">
              <w:r w:rsidRPr="00F117B2">
                <w:rPr>
                  <w:rStyle w:val="Hyperlink"/>
                  <w:rFonts w:ascii="Aptos" w:hAnsi="Aptos"/>
                  <w:sz w:val="22"/>
                  <w:szCs w:val="22"/>
                  <w14:textFill>
                    <w14:solidFill>
                      <w14:srgbClr w14:val="0000FF">
                        <w14:lumMod w14:val="75000"/>
                      </w14:srgbClr>
                    </w14:solidFill>
                  </w14:textFill>
                </w:rPr>
                <w:t>https://art21.org/watch/art-in-the-twenty-first-century/s2/kara-walker-in-stories-segment/</w:t>
              </w:r>
            </w:hyperlink>
            <w:r w:rsidRPr="00F117B2">
              <w:rPr>
                <w:rFonts w:ascii="Aptos" w:hAnsi="Aptos"/>
                <w:color w:val="124F1A" w:themeColor="accent3" w:themeShade="BF"/>
                <w:sz w:val="22"/>
                <w:szCs w:val="22"/>
              </w:rPr>
              <w:t>)</w:t>
            </w:r>
          </w:p>
          <w:p w14:paraId="5B1F1695" w14:textId="77777777" w:rsidR="00F117B2" w:rsidRDefault="00F117B2" w:rsidP="009C2E54">
            <w:pPr>
              <w:rPr>
                <w:rFonts w:ascii="Aptos" w:hAnsi="Aptos"/>
                <w:color w:val="124F1A" w:themeColor="accent3" w:themeShade="BF"/>
                <w:sz w:val="22"/>
                <w:szCs w:val="22"/>
              </w:rPr>
            </w:pPr>
          </w:p>
          <w:p w14:paraId="4740C339" w14:textId="421EC7DA" w:rsidR="00F117B2" w:rsidRPr="00F117B2" w:rsidRDefault="00F117B2" w:rsidP="00F117B2">
            <w:pPr>
              <w:pStyle w:val="ListParagraph"/>
              <w:numPr>
                <w:ilvl w:val="0"/>
                <w:numId w:val="27"/>
              </w:numPr>
              <w:rPr>
                <w:rFonts w:ascii="Aptos" w:hAnsi="Aptos"/>
                <w:color w:val="124F1A" w:themeColor="accent3" w:themeShade="BF"/>
                <w:sz w:val="22"/>
                <w:szCs w:val="22"/>
              </w:rPr>
            </w:pPr>
            <w:r w:rsidRPr="00F117B2">
              <w:rPr>
                <w:rFonts w:ascii="Aptos" w:hAnsi="Aptos"/>
                <w:color w:val="124F1A" w:themeColor="accent3" w:themeShade="BF"/>
                <w:sz w:val="22"/>
                <w:szCs w:val="22"/>
              </w:rPr>
              <w:t>Trenton Doyle Hancock (</w:t>
            </w:r>
            <w:hyperlink r:id="rId8" w:history="1">
              <w:r w:rsidRPr="00F117B2">
                <w:rPr>
                  <w:rStyle w:val="Hyperlink"/>
                  <w:rFonts w:ascii="Aptos" w:hAnsi="Aptos"/>
                  <w:sz w:val="22"/>
                  <w:szCs w:val="22"/>
                  <w14:textFill>
                    <w14:solidFill>
                      <w14:srgbClr w14:val="0000FF">
                        <w14:lumMod w14:val="75000"/>
                      </w14:srgbClr>
                    </w14:solidFill>
                  </w14:textFill>
                </w:rPr>
                <w:t>https://art21.org/read/trenton-doyle-hancock-storytelling-characters-and-colors/</w:t>
              </w:r>
            </w:hyperlink>
            <w:r w:rsidRPr="00F117B2">
              <w:rPr>
                <w:rFonts w:ascii="Aptos" w:hAnsi="Aptos"/>
                <w:color w:val="124F1A" w:themeColor="accent3" w:themeShade="BF"/>
                <w:sz w:val="22"/>
                <w:szCs w:val="22"/>
              </w:rPr>
              <w:t>)</w:t>
            </w:r>
          </w:p>
          <w:p w14:paraId="5DE577A6" w14:textId="77777777" w:rsidR="00F117B2" w:rsidRDefault="00F117B2" w:rsidP="009C2E54">
            <w:pPr>
              <w:rPr>
                <w:rFonts w:ascii="Aptos" w:hAnsi="Aptos"/>
                <w:color w:val="124F1A" w:themeColor="accent3" w:themeShade="BF"/>
                <w:sz w:val="22"/>
                <w:szCs w:val="22"/>
              </w:rPr>
            </w:pPr>
          </w:p>
          <w:p w14:paraId="71CEA269" w14:textId="6C430ABA" w:rsidR="00F117B2" w:rsidRPr="00F117B2" w:rsidRDefault="00F117B2" w:rsidP="00F117B2">
            <w:pPr>
              <w:pStyle w:val="ListParagraph"/>
              <w:numPr>
                <w:ilvl w:val="0"/>
                <w:numId w:val="27"/>
              </w:numPr>
              <w:rPr>
                <w:rFonts w:ascii="Aptos" w:hAnsi="Aptos"/>
                <w:sz w:val="22"/>
                <w:szCs w:val="22"/>
              </w:rPr>
            </w:pPr>
            <w:r>
              <w:rPr>
                <w:rFonts w:ascii="Aptos" w:hAnsi="Aptos"/>
                <w:color w:val="124F1A" w:themeColor="accent3" w:themeShade="BF"/>
                <w:sz w:val="22"/>
                <w:szCs w:val="22"/>
              </w:rPr>
              <w:t>Di</w:t>
            </w:r>
            <w:r w:rsidRPr="00F117B2">
              <w:rPr>
                <w:rFonts w:ascii="Aptos" w:hAnsi="Aptos"/>
                <w:color w:val="124F1A" w:themeColor="accent3" w:themeShade="BF"/>
                <w:sz w:val="22"/>
                <w:szCs w:val="22"/>
              </w:rPr>
              <w:t>ana Al-Hadid (</w:t>
            </w:r>
            <w:hyperlink r:id="rId9" w:history="1">
              <w:r w:rsidRPr="00F117B2">
                <w:rPr>
                  <w:rStyle w:val="Hyperlink"/>
                  <w:rFonts w:ascii="Aptos" w:hAnsi="Aptos"/>
                  <w:sz w:val="22"/>
                  <w:szCs w:val="22"/>
                  <w14:textFill>
                    <w14:solidFill>
                      <w14:srgbClr w14:val="0000FF">
                        <w14:lumMod w14:val="75000"/>
                      </w14:srgbClr>
                    </w14:solidFill>
                  </w14:textFill>
                </w:rPr>
                <w:t>https://art21.org/watch/new-york-close-up/diana-al-hadid-plays-the-classics/</w:t>
              </w:r>
            </w:hyperlink>
            <w:r w:rsidRPr="00F117B2">
              <w:rPr>
                <w:rFonts w:ascii="Aptos" w:hAnsi="Aptos"/>
                <w:color w:val="124F1A" w:themeColor="accent3" w:themeShade="BF"/>
                <w:sz w:val="22"/>
                <w:szCs w:val="22"/>
              </w:rPr>
              <w:t>)</w:t>
            </w:r>
          </w:p>
          <w:p w14:paraId="1F398291" w14:textId="77777777" w:rsidR="00F117B2" w:rsidRPr="00F117B2" w:rsidRDefault="00F117B2" w:rsidP="00F117B2">
            <w:pPr>
              <w:pStyle w:val="ListParagraph"/>
              <w:rPr>
                <w:rFonts w:ascii="Aptos" w:hAnsi="Aptos"/>
                <w:color w:val="124F1A" w:themeColor="accent3" w:themeShade="BF"/>
                <w:sz w:val="22"/>
                <w:szCs w:val="22"/>
              </w:rPr>
            </w:pPr>
          </w:p>
          <w:p w14:paraId="3BF2FE9A" w14:textId="3CE62EAA" w:rsidR="00F117B2" w:rsidRPr="00F117B2" w:rsidRDefault="00F117B2" w:rsidP="00F117B2">
            <w:pPr>
              <w:pStyle w:val="ListParagraph"/>
              <w:numPr>
                <w:ilvl w:val="0"/>
                <w:numId w:val="27"/>
              </w:numPr>
              <w:rPr>
                <w:rFonts w:ascii="Aptos" w:hAnsi="Aptos"/>
                <w:sz w:val="22"/>
                <w:szCs w:val="22"/>
              </w:rPr>
            </w:pPr>
            <w:r w:rsidRPr="00F117B2">
              <w:rPr>
                <w:rFonts w:ascii="Aptos" w:hAnsi="Aptos"/>
                <w:color w:val="124F1A" w:themeColor="accent3" w:themeShade="BF"/>
                <w:sz w:val="22"/>
                <w:szCs w:val="22"/>
              </w:rPr>
              <w:t>Kiki Smith (</w:t>
            </w:r>
            <w:hyperlink r:id="rId10" w:history="1">
              <w:r w:rsidRPr="005E7A98">
                <w:rPr>
                  <w:rStyle w:val="Hyperlink"/>
                  <w:rFonts w:ascii="Aptos" w:hAnsi="Aptos"/>
                  <w:sz w:val="22"/>
                  <w:szCs w:val="22"/>
                  <w14:textFill>
                    <w14:solidFill>
                      <w14:srgbClr w14:val="0000FF">
                        <w14:lumMod w14:val="75000"/>
                      </w14:srgbClr>
                    </w14:solidFill>
                  </w14:textFill>
                </w:rPr>
                <w:t>https://art21.org/watch/art-in-the-twenty-first-century/s2/kiki-smith-in-season-2-of-art-in-the-twenty-first-century-2003-preview/</w:t>
              </w:r>
            </w:hyperlink>
            <w:r w:rsidRPr="00F117B2">
              <w:rPr>
                <w:rFonts w:ascii="Aptos" w:hAnsi="Aptos"/>
                <w:color w:val="124F1A" w:themeColor="accent3" w:themeShade="BF"/>
                <w:sz w:val="22"/>
                <w:szCs w:val="22"/>
              </w:rPr>
              <w:t>)</w:t>
            </w:r>
            <w:r>
              <w:rPr>
                <w:rFonts w:ascii="Aptos" w:hAnsi="Aptos"/>
                <w:color w:val="124F1A" w:themeColor="accent3" w:themeShade="BF"/>
                <w:sz w:val="22"/>
                <w:szCs w:val="22"/>
              </w:rPr>
              <w:t xml:space="preserve"> </w:t>
            </w:r>
          </w:p>
          <w:p w14:paraId="741E3714" w14:textId="77777777" w:rsidR="00F117B2" w:rsidRPr="00F117B2" w:rsidRDefault="00F117B2" w:rsidP="00F117B2">
            <w:pPr>
              <w:pStyle w:val="ListParagraph"/>
              <w:rPr>
                <w:rFonts w:ascii="Aptos" w:hAnsi="Aptos"/>
                <w:color w:val="124F1A" w:themeColor="accent3" w:themeShade="BF"/>
                <w:sz w:val="22"/>
                <w:szCs w:val="22"/>
              </w:rPr>
            </w:pPr>
          </w:p>
          <w:p w14:paraId="767F320D" w14:textId="0DEDCB19" w:rsidR="00F117B2" w:rsidRPr="00F117B2" w:rsidRDefault="00F117B2" w:rsidP="00F117B2">
            <w:pPr>
              <w:pStyle w:val="ListParagraph"/>
              <w:numPr>
                <w:ilvl w:val="0"/>
                <w:numId w:val="27"/>
              </w:numPr>
              <w:rPr>
                <w:rFonts w:ascii="Aptos" w:hAnsi="Aptos"/>
                <w:sz w:val="22"/>
                <w:szCs w:val="22"/>
              </w:rPr>
            </w:pPr>
            <w:r w:rsidRPr="00F117B2">
              <w:rPr>
                <w:rFonts w:ascii="Aptos" w:hAnsi="Aptos"/>
                <w:color w:val="124F1A" w:themeColor="accent3" w:themeShade="BF"/>
                <w:sz w:val="22"/>
                <w:szCs w:val="22"/>
              </w:rPr>
              <w:t>Yun-Fei Ji (</w:t>
            </w:r>
            <w:hyperlink r:id="rId11" w:history="1">
              <w:r w:rsidRPr="005E7A98">
                <w:rPr>
                  <w:rStyle w:val="Hyperlink"/>
                  <w:rFonts w:ascii="Aptos" w:hAnsi="Aptos"/>
                  <w:sz w:val="22"/>
                  <w:szCs w:val="22"/>
                  <w14:textFill>
                    <w14:solidFill>
                      <w14:srgbClr w14:val="0000FF">
                        <w14:lumMod w14:val="75000"/>
                      </w14:srgbClr>
                    </w14:solidFill>
                  </w14:textFill>
                </w:rPr>
                <w:t>https://art21.org/watch/artist-to-artist/yun-fei-ji-with-kerry-james-marshall-at-prospect-3/</w:t>
              </w:r>
            </w:hyperlink>
            <w:r w:rsidRPr="00F117B2">
              <w:rPr>
                <w:rFonts w:ascii="Aptos" w:hAnsi="Aptos"/>
                <w:color w:val="124F1A" w:themeColor="accent3" w:themeShade="BF"/>
                <w:sz w:val="22"/>
                <w:szCs w:val="22"/>
              </w:rPr>
              <w:t>)</w:t>
            </w:r>
            <w:r>
              <w:rPr>
                <w:rFonts w:ascii="Aptos" w:hAnsi="Aptos"/>
                <w:color w:val="124F1A" w:themeColor="accent3" w:themeShade="BF"/>
                <w:sz w:val="22"/>
                <w:szCs w:val="22"/>
              </w:rPr>
              <w:t xml:space="preserve"> </w:t>
            </w:r>
          </w:p>
          <w:p w14:paraId="08B00D92" w14:textId="77777777" w:rsidR="00F117B2" w:rsidRPr="00F117B2" w:rsidRDefault="00F117B2" w:rsidP="00F117B2">
            <w:pPr>
              <w:pStyle w:val="ListParagraph"/>
              <w:rPr>
                <w:rFonts w:ascii="Aptos" w:hAnsi="Aptos"/>
                <w:color w:val="124F1A" w:themeColor="accent3" w:themeShade="BF"/>
                <w:sz w:val="22"/>
                <w:szCs w:val="22"/>
              </w:rPr>
            </w:pPr>
          </w:p>
          <w:p w14:paraId="0E6035AD" w14:textId="77777777" w:rsidR="00F117B2" w:rsidRPr="00F117B2" w:rsidRDefault="00F117B2" w:rsidP="00F117B2">
            <w:pPr>
              <w:pStyle w:val="ListParagraph"/>
              <w:numPr>
                <w:ilvl w:val="0"/>
                <w:numId w:val="27"/>
              </w:numPr>
              <w:rPr>
                <w:rFonts w:ascii="Aptos" w:hAnsi="Aptos"/>
                <w:sz w:val="22"/>
                <w:szCs w:val="22"/>
              </w:rPr>
            </w:pPr>
            <w:r w:rsidRPr="00F117B2">
              <w:rPr>
                <w:rFonts w:ascii="Aptos" w:hAnsi="Aptos"/>
                <w:color w:val="124F1A" w:themeColor="accent3" w:themeShade="BF"/>
                <w:sz w:val="22"/>
                <w:szCs w:val="22"/>
              </w:rPr>
              <w:t>Carrie Mae Weems(</w:t>
            </w:r>
            <w:hyperlink r:id="rId12" w:history="1">
              <w:r w:rsidRPr="005E7A98">
                <w:rPr>
                  <w:rStyle w:val="Hyperlink"/>
                  <w:rFonts w:ascii="Aptos" w:hAnsi="Aptos"/>
                  <w:sz w:val="22"/>
                  <w:szCs w:val="22"/>
                  <w14:textFill>
                    <w14:solidFill>
                      <w14:srgbClr w14:val="0000FF">
                        <w14:lumMod w14:val="75000"/>
                      </w14:srgbClr>
                    </w14:solidFill>
                  </w14:textFill>
                </w:rPr>
                <w:t>https://art21.org/watch/art-in-the-twenty-first-century/s5/carrie-mae-weems-in-compassion-segment/</w:t>
              </w:r>
            </w:hyperlink>
            <w:r w:rsidRPr="00F117B2">
              <w:rPr>
                <w:rFonts w:ascii="Aptos" w:hAnsi="Aptos"/>
                <w:color w:val="124F1A" w:themeColor="accent3" w:themeShade="BF"/>
                <w:sz w:val="22"/>
                <w:szCs w:val="22"/>
              </w:rPr>
              <w:t>)</w:t>
            </w:r>
            <w:r>
              <w:rPr>
                <w:rFonts w:ascii="Aptos" w:hAnsi="Aptos"/>
                <w:color w:val="124F1A" w:themeColor="accent3" w:themeShade="BF"/>
                <w:sz w:val="22"/>
                <w:szCs w:val="22"/>
              </w:rPr>
              <w:t xml:space="preserve"> </w:t>
            </w:r>
          </w:p>
          <w:p w14:paraId="37C0CF82" w14:textId="41988A79" w:rsidR="00F117B2" w:rsidRPr="00F117B2" w:rsidRDefault="00F117B2" w:rsidP="00F117B2">
            <w:pPr>
              <w:rPr>
                <w:rFonts w:ascii="Aptos" w:hAnsi="Aptos"/>
                <w:sz w:val="22"/>
                <w:szCs w:val="22"/>
              </w:rPr>
            </w:pPr>
          </w:p>
        </w:tc>
      </w:tr>
      <w:tr w:rsidR="00396F05" w14:paraId="442FDFCE" w14:textId="77777777" w:rsidTr="00E51B24">
        <w:tc>
          <w:tcPr>
            <w:tcW w:w="1154" w:type="pct"/>
            <w:shd w:val="clear" w:color="auto" w:fill="auto"/>
          </w:tcPr>
          <w:p w14:paraId="53BB792C" w14:textId="77777777" w:rsidR="00396F05" w:rsidRDefault="00396F05" w:rsidP="009C2E54">
            <w:pPr>
              <w:rPr>
                <w:rFonts w:ascii="Aptos" w:hAnsi="Aptos"/>
                <w:b/>
                <w:sz w:val="22"/>
                <w:szCs w:val="22"/>
              </w:rPr>
            </w:pPr>
            <w:r>
              <w:rPr>
                <w:rFonts w:ascii="Aptos" w:hAnsi="Aptos"/>
                <w:b/>
                <w:sz w:val="22"/>
                <w:szCs w:val="22"/>
              </w:rPr>
              <w:t>Key Artworks</w:t>
            </w:r>
          </w:p>
        </w:tc>
        <w:tc>
          <w:tcPr>
            <w:tcW w:w="3846" w:type="pct"/>
            <w:shd w:val="clear" w:color="auto" w:fill="auto"/>
          </w:tcPr>
          <w:p w14:paraId="7864722C" w14:textId="70AEC0F3" w:rsidR="00396F05" w:rsidRDefault="00396F05" w:rsidP="009C2E54">
            <w:pPr>
              <w:rPr>
                <w:rFonts w:ascii="Aptos" w:hAnsi="Aptos"/>
                <w:sz w:val="22"/>
                <w:szCs w:val="22"/>
              </w:rPr>
            </w:pPr>
            <w:r>
              <w:rPr>
                <w:rFonts w:ascii="Aptos" w:hAnsi="Aptos"/>
                <w:sz w:val="22"/>
                <w:szCs w:val="22"/>
              </w:rPr>
              <w:t xml:space="preserve">Artist, </w:t>
            </w:r>
            <w:r>
              <w:rPr>
                <w:rFonts w:ascii="Aptos" w:hAnsi="Aptos"/>
                <w:i/>
                <w:sz w:val="22"/>
                <w:szCs w:val="22"/>
              </w:rPr>
              <w:t>Artwork Title</w:t>
            </w:r>
            <w:r>
              <w:rPr>
                <w:rFonts w:ascii="Aptos" w:hAnsi="Aptos"/>
                <w:sz w:val="22"/>
                <w:szCs w:val="22"/>
              </w:rPr>
              <w:t>, Year (list at least 2)</w:t>
            </w:r>
          </w:p>
          <w:p w14:paraId="14993655" w14:textId="7B2D29E0" w:rsidR="00F117B2" w:rsidRDefault="005919C4" w:rsidP="009C2E54">
            <w:pPr>
              <w:rPr>
                <w:rFonts w:ascii="Aptos" w:hAnsi="Aptos"/>
                <w:sz w:val="22"/>
                <w:szCs w:val="22"/>
              </w:rPr>
            </w:pPr>
            <w:r>
              <w:rPr>
                <w:noProof/>
              </w:rPr>
              <w:lastRenderedPageBreak/>
              <w:drawing>
                <wp:anchor distT="0" distB="0" distL="114300" distR="114300" simplePos="0" relativeHeight="251658240" behindDoc="0" locked="0" layoutInCell="1" allowOverlap="1" wp14:anchorId="3684D668" wp14:editId="10373199">
                  <wp:simplePos x="0" y="0"/>
                  <wp:positionH relativeFrom="column">
                    <wp:posOffset>-31014</wp:posOffset>
                  </wp:positionH>
                  <wp:positionV relativeFrom="paragraph">
                    <wp:posOffset>26601</wp:posOffset>
                  </wp:positionV>
                  <wp:extent cx="3081557" cy="1974796"/>
                  <wp:effectExtent l="0" t="0" r="5080" b="6985"/>
                  <wp:wrapSquare wrapText="bothSides"/>
                  <wp:docPr id="859648163" name="Picture 2" descr="Trenton Doyle Hancock, &quot;The Former and the Ladder or Ascension and a Cinchin’,&quot; 2012. Acrylic and mixed media on canvas; 84 x 132 x 3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ton Doyle Hancock, &quot;The Former and the Ladder or Ascension and a Cinchin’,&quot; 2012. Acrylic and mixed media on canvas; 84 x 132 x 3 inch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604" cy="19767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8FC72" w14:textId="77777777" w:rsidR="00F117B2" w:rsidRPr="007A3C95" w:rsidRDefault="005919C4" w:rsidP="009C2E54">
            <w:pPr>
              <w:rPr>
                <w:rFonts w:ascii="Aptos" w:hAnsi="Aptos"/>
                <w:color w:val="124F1A" w:themeColor="accent3" w:themeShade="BF"/>
                <w:sz w:val="22"/>
                <w:szCs w:val="22"/>
              </w:rPr>
            </w:pPr>
            <w:r w:rsidRPr="007A3C95">
              <w:rPr>
                <w:rFonts w:ascii="Aptos" w:hAnsi="Aptos"/>
                <w:color w:val="124F1A" w:themeColor="accent3" w:themeShade="BF"/>
                <w:sz w:val="22"/>
                <w:szCs w:val="22"/>
              </w:rPr>
              <w:t xml:space="preserve">Trenton Doyle Hancock, </w:t>
            </w:r>
            <w:r w:rsidRPr="007A3C95">
              <w:rPr>
                <w:rFonts w:ascii="Aptos" w:hAnsi="Aptos"/>
                <w:i/>
                <w:iCs/>
                <w:color w:val="124F1A" w:themeColor="accent3" w:themeShade="BF"/>
                <w:sz w:val="22"/>
                <w:szCs w:val="22"/>
              </w:rPr>
              <w:t xml:space="preserve">The Former and the Ladder or Ascension and a </w:t>
            </w:r>
            <w:proofErr w:type="spellStart"/>
            <w:r w:rsidRPr="007A3C95">
              <w:rPr>
                <w:rFonts w:ascii="Aptos" w:hAnsi="Aptos"/>
                <w:i/>
                <w:iCs/>
                <w:color w:val="124F1A" w:themeColor="accent3" w:themeShade="BF"/>
                <w:sz w:val="22"/>
                <w:szCs w:val="22"/>
              </w:rPr>
              <w:t>Cinchin</w:t>
            </w:r>
            <w:proofErr w:type="spellEnd"/>
            <w:r w:rsidRPr="007A3C95">
              <w:rPr>
                <w:rFonts w:ascii="Aptos" w:hAnsi="Aptos"/>
                <w:i/>
                <w:iCs/>
                <w:color w:val="124F1A" w:themeColor="accent3" w:themeShade="BF"/>
                <w:sz w:val="22"/>
                <w:szCs w:val="22"/>
              </w:rPr>
              <w:t xml:space="preserve">’, </w:t>
            </w:r>
            <w:r w:rsidRPr="007A3C95">
              <w:rPr>
                <w:rFonts w:ascii="Aptos" w:hAnsi="Aptos"/>
                <w:color w:val="124F1A" w:themeColor="accent3" w:themeShade="BF"/>
                <w:sz w:val="22"/>
                <w:szCs w:val="22"/>
              </w:rPr>
              <w:t>2012.</w:t>
            </w:r>
          </w:p>
          <w:p w14:paraId="6A5147A7" w14:textId="77777777" w:rsidR="005919C4" w:rsidRDefault="005919C4" w:rsidP="009C2E54">
            <w:pPr>
              <w:rPr>
                <w:rFonts w:ascii="Aptos" w:hAnsi="Aptos"/>
                <w:sz w:val="22"/>
                <w:szCs w:val="22"/>
              </w:rPr>
            </w:pPr>
          </w:p>
          <w:p w14:paraId="0C753F5B" w14:textId="77777777" w:rsidR="005919C4" w:rsidRDefault="005919C4" w:rsidP="009C2E54">
            <w:pPr>
              <w:rPr>
                <w:rFonts w:ascii="Aptos" w:hAnsi="Aptos"/>
                <w:sz w:val="22"/>
                <w:szCs w:val="22"/>
              </w:rPr>
            </w:pPr>
          </w:p>
          <w:p w14:paraId="384C88CF" w14:textId="77777777" w:rsidR="005919C4" w:rsidRDefault="005919C4" w:rsidP="009C2E54">
            <w:pPr>
              <w:rPr>
                <w:rFonts w:ascii="Aptos" w:hAnsi="Aptos"/>
                <w:sz w:val="22"/>
                <w:szCs w:val="22"/>
              </w:rPr>
            </w:pPr>
          </w:p>
          <w:p w14:paraId="28078E48" w14:textId="77777777" w:rsidR="005919C4" w:rsidRDefault="005919C4" w:rsidP="009C2E54">
            <w:pPr>
              <w:rPr>
                <w:rFonts w:ascii="Aptos" w:hAnsi="Aptos"/>
                <w:sz w:val="22"/>
                <w:szCs w:val="22"/>
              </w:rPr>
            </w:pPr>
          </w:p>
          <w:p w14:paraId="684CC27B" w14:textId="77777777" w:rsidR="005919C4" w:rsidRDefault="005919C4" w:rsidP="009C2E54">
            <w:pPr>
              <w:rPr>
                <w:rFonts w:ascii="Aptos" w:hAnsi="Aptos"/>
                <w:sz w:val="22"/>
                <w:szCs w:val="22"/>
              </w:rPr>
            </w:pPr>
          </w:p>
          <w:p w14:paraId="69500D78" w14:textId="54725B94" w:rsidR="005919C4" w:rsidRDefault="005919C4" w:rsidP="009C2E54">
            <w:pPr>
              <w:rPr>
                <w:rFonts w:ascii="Aptos" w:hAnsi="Aptos"/>
                <w:sz w:val="22"/>
                <w:szCs w:val="22"/>
              </w:rPr>
            </w:pPr>
            <w:r>
              <w:rPr>
                <w:noProof/>
              </w:rPr>
              <w:drawing>
                <wp:inline distT="0" distB="0" distL="0" distR="0" wp14:anchorId="1EB27D85" wp14:editId="47F6296A">
                  <wp:extent cx="4394787" cy="1200312"/>
                  <wp:effectExtent l="0" t="0" r="6350" b="0"/>
                  <wp:docPr id="429872386" name="Picture 3" descr="Yun-Fei Ji - Mistaking Each Other for Ghosts - Exhibitions - James Co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n-Fei Ji - Mistaking Each Other for Ghosts - Exhibitions - James Coh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3616" cy="1202723"/>
                          </a:xfrm>
                          <a:prstGeom prst="rect">
                            <a:avLst/>
                          </a:prstGeom>
                          <a:noFill/>
                          <a:ln>
                            <a:noFill/>
                          </a:ln>
                        </pic:spPr>
                      </pic:pic>
                    </a:graphicData>
                  </a:graphic>
                </wp:inline>
              </w:drawing>
            </w:r>
          </w:p>
          <w:p w14:paraId="0976E21B" w14:textId="2BF09277" w:rsidR="005919C4" w:rsidRPr="007A3C95" w:rsidRDefault="005919C4" w:rsidP="009C2E54">
            <w:pPr>
              <w:rPr>
                <w:rFonts w:ascii="Aptos" w:hAnsi="Aptos"/>
                <w:color w:val="124F1A" w:themeColor="accent3" w:themeShade="BF"/>
                <w:sz w:val="22"/>
                <w:szCs w:val="22"/>
              </w:rPr>
            </w:pPr>
            <w:r w:rsidRPr="007A3C95">
              <w:rPr>
                <w:rFonts w:ascii="Aptos" w:hAnsi="Aptos"/>
                <w:color w:val="124F1A" w:themeColor="accent3" w:themeShade="BF"/>
                <w:sz w:val="22"/>
                <w:szCs w:val="22"/>
              </w:rPr>
              <w:t xml:space="preserve">Yun-Fei Ji, </w:t>
            </w:r>
            <w:r w:rsidRPr="007A3C95">
              <w:rPr>
                <w:rFonts w:ascii="Aptos" w:hAnsi="Aptos"/>
                <w:i/>
                <w:iCs/>
                <w:color w:val="124F1A" w:themeColor="accent3" w:themeShade="BF"/>
                <w:sz w:val="22"/>
                <w:szCs w:val="22"/>
              </w:rPr>
              <w:t xml:space="preserve">The Meeting Point, </w:t>
            </w:r>
            <w:r w:rsidRPr="007A3C95">
              <w:rPr>
                <w:rFonts w:ascii="Aptos" w:hAnsi="Aptos"/>
                <w:color w:val="124F1A" w:themeColor="accent3" w:themeShade="BF"/>
                <w:sz w:val="22"/>
                <w:szCs w:val="22"/>
              </w:rPr>
              <w:t>2009</w:t>
            </w:r>
          </w:p>
          <w:p w14:paraId="5A247881" w14:textId="64F260ED" w:rsidR="005919C4" w:rsidRPr="005919C4" w:rsidRDefault="005919C4" w:rsidP="009C2E54">
            <w:pPr>
              <w:rPr>
                <w:rFonts w:ascii="Aptos" w:hAnsi="Aptos"/>
                <w:sz w:val="22"/>
                <w:szCs w:val="22"/>
              </w:rPr>
            </w:pPr>
          </w:p>
        </w:tc>
      </w:tr>
      <w:tr w:rsidR="00396F05" w14:paraId="0591B10C" w14:textId="77777777" w:rsidTr="00E51B24">
        <w:tc>
          <w:tcPr>
            <w:tcW w:w="1154" w:type="pct"/>
            <w:shd w:val="clear" w:color="auto" w:fill="auto"/>
          </w:tcPr>
          <w:p w14:paraId="7BA9ADBC" w14:textId="77777777" w:rsidR="00396F05" w:rsidRDefault="00396F05" w:rsidP="009C2E54">
            <w:pPr>
              <w:rPr>
                <w:rFonts w:ascii="Aptos" w:hAnsi="Aptos"/>
                <w:b/>
                <w:sz w:val="22"/>
                <w:szCs w:val="22"/>
              </w:rPr>
            </w:pPr>
            <w:r>
              <w:rPr>
                <w:rFonts w:ascii="Aptos" w:hAnsi="Aptos"/>
                <w:b/>
                <w:sz w:val="22"/>
                <w:szCs w:val="22"/>
              </w:rPr>
              <w:lastRenderedPageBreak/>
              <w:t>Key Critical Questions</w:t>
            </w:r>
          </w:p>
        </w:tc>
        <w:tc>
          <w:tcPr>
            <w:tcW w:w="3846" w:type="pct"/>
            <w:shd w:val="clear" w:color="auto" w:fill="auto"/>
          </w:tcPr>
          <w:p w14:paraId="59CE87B3" w14:textId="77777777" w:rsidR="00396F05" w:rsidRDefault="00396F05" w:rsidP="00E51B24">
            <w:pPr>
              <w:pStyle w:val="ColorfulList-Accent11"/>
              <w:numPr>
                <w:ilvl w:val="0"/>
                <w:numId w:val="23"/>
              </w:numPr>
              <w:ind w:left="255" w:hanging="255"/>
              <w:rPr>
                <w:rFonts w:ascii="Aptos" w:hAnsi="Aptos"/>
                <w:sz w:val="22"/>
                <w:szCs w:val="22"/>
              </w:rPr>
            </w:pPr>
            <w:r>
              <w:rPr>
                <w:rFonts w:ascii="Aptos" w:hAnsi="Aptos"/>
                <w:sz w:val="22"/>
                <w:szCs w:val="22"/>
              </w:rPr>
              <w:t>List at least 4 critical questions about key artworks that ground writing and discussion activities</w:t>
            </w:r>
          </w:p>
          <w:p w14:paraId="71E05AFB" w14:textId="37B00468" w:rsidR="007A3C95" w:rsidRPr="007A3C95" w:rsidRDefault="007A3C95" w:rsidP="007A3C95">
            <w:pPr>
              <w:pStyle w:val="ColorfulList-Accent11"/>
              <w:numPr>
                <w:ilvl w:val="0"/>
                <w:numId w:val="27"/>
              </w:numPr>
              <w:rPr>
                <w:rFonts w:ascii="Aptos" w:hAnsi="Aptos"/>
                <w:sz w:val="22"/>
                <w:szCs w:val="22"/>
              </w:rPr>
            </w:pPr>
            <w:r w:rsidRPr="007A3C95">
              <w:rPr>
                <w:rFonts w:ascii="Aptos" w:hAnsi="Aptos"/>
                <w:color w:val="124F1A" w:themeColor="accent3" w:themeShade="BF"/>
                <w:sz w:val="22"/>
                <w:szCs w:val="22"/>
              </w:rPr>
              <w:t xml:space="preserve">What story do you think is being told when looking at </w:t>
            </w:r>
            <w:r w:rsidRPr="007A3C95">
              <w:rPr>
                <w:rFonts w:ascii="Aptos" w:hAnsi="Aptos"/>
                <w:i/>
                <w:iCs/>
                <w:color w:val="124F1A" w:themeColor="accent3" w:themeShade="BF"/>
                <w:sz w:val="22"/>
                <w:szCs w:val="22"/>
              </w:rPr>
              <w:t>The Former and the Ladder and The Meeting Point?</w:t>
            </w:r>
            <w:r>
              <w:rPr>
                <w:rFonts w:ascii="Aptos" w:hAnsi="Aptos"/>
                <w:i/>
                <w:iCs/>
                <w:color w:val="124F1A" w:themeColor="accent3" w:themeShade="BF"/>
                <w:sz w:val="22"/>
                <w:szCs w:val="22"/>
              </w:rPr>
              <w:t xml:space="preserve"> </w:t>
            </w:r>
          </w:p>
          <w:p w14:paraId="3A14F6F0" w14:textId="1EAEF4B6" w:rsidR="007A3C95" w:rsidRPr="007A3C95" w:rsidRDefault="007A3C95" w:rsidP="007A3C95">
            <w:pPr>
              <w:pStyle w:val="ColorfulList-Accent11"/>
              <w:numPr>
                <w:ilvl w:val="0"/>
                <w:numId w:val="27"/>
              </w:numPr>
              <w:rPr>
                <w:rFonts w:ascii="Aptos" w:hAnsi="Aptos"/>
                <w:sz w:val="22"/>
                <w:szCs w:val="22"/>
              </w:rPr>
            </w:pPr>
            <w:r>
              <w:rPr>
                <w:rFonts w:ascii="Aptos" w:hAnsi="Aptos"/>
                <w:color w:val="124F1A" w:themeColor="accent3" w:themeShade="BF"/>
                <w:sz w:val="22"/>
                <w:szCs w:val="22"/>
              </w:rPr>
              <w:t xml:space="preserve">If the artwork was a cover to a book, what do you think the book would be about? </w:t>
            </w:r>
          </w:p>
          <w:p w14:paraId="52347DCD" w14:textId="46C06709" w:rsidR="007A3C95" w:rsidRPr="00C426D3" w:rsidRDefault="007A3C95" w:rsidP="007A3C95">
            <w:pPr>
              <w:pStyle w:val="ColorfulList-Accent11"/>
              <w:numPr>
                <w:ilvl w:val="0"/>
                <w:numId w:val="27"/>
              </w:numPr>
              <w:rPr>
                <w:rFonts w:ascii="Aptos" w:hAnsi="Aptos"/>
                <w:color w:val="124F1A" w:themeColor="accent3" w:themeShade="BF"/>
                <w:sz w:val="22"/>
                <w:szCs w:val="22"/>
              </w:rPr>
            </w:pPr>
            <w:r w:rsidRPr="00C426D3">
              <w:rPr>
                <w:rFonts w:ascii="Aptos" w:hAnsi="Aptos"/>
                <w:color w:val="124F1A" w:themeColor="accent3" w:themeShade="BF"/>
                <w:sz w:val="22"/>
                <w:szCs w:val="22"/>
              </w:rPr>
              <w:t>What</w:t>
            </w:r>
            <w:r w:rsidR="00C426D3">
              <w:rPr>
                <w:rFonts w:ascii="Aptos" w:hAnsi="Aptos"/>
                <w:color w:val="124F1A" w:themeColor="accent3" w:themeShade="BF"/>
                <w:sz w:val="22"/>
                <w:szCs w:val="22"/>
              </w:rPr>
              <w:t xml:space="preserve"> are some of the formal elements? What effect </w:t>
            </w:r>
            <w:proofErr w:type="gramStart"/>
            <w:r w:rsidR="00C426D3">
              <w:rPr>
                <w:rFonts w:ascii="Aptos" w:hAnsi="Aptos"/>
                <w:color w:val="124F1A" w:themeColor="accent3" w:themeShade="BF"/>
                <w:sz w:val="22"/>
                <w:szCs w:val="22"/>
              </w:rPr>
              <w:t>to</w:t>
            </w:r>
            <w:proofErr w:type="gramEnd"/>
            <w:r w:rsidR="00C426D3">
              <w:rPr>
                <w:rFonts w:ascii="Aptos" w:hAnsi="Aptos"/>
                <w:color w:val="124F1A" w:themeColor="accent3" w:themeShade="BF"/>
                <w:sz w:val="22"/>
                <w:szCs w:val="22"/>
              </w:rPr>
              <w:t xml:space="preserve"> they have on you as the viewer?</w:t>
            </w:r>
          </w:p>
          <w:p w14:paraId="7675905F" w14:textId="77777777" w:rsidR="007A3C95" w:rsidRPr="007A3C95" w:rsidRDefault="007A3C95" w:rsidP="007A3C95">
            <w:pPr>
              <w:pStyle w:val="ColorfulList-Accent11"/>
              <w:numPr>
                <w:ilvl w:val="0"/>
                <w:numId w:val="27"/>
              </w:numPr>
              <w:rPr>
                <w:rFonts w:ascii="Aptos" w:hAnsi="Aptos"/>
                <w:sz w:val="22"/>
                <w:szCs w:val="22"/>
              </w:rPr>
            </w:pPr>
            <w:r>
              <w:rPr>
                <w:rFonts w:ascii="Aptos" w:hAnsi="Aptos"/>
                <w:color w:val="124F1A" w:themeColor="accent3" w:themeShade="BF"/>
                <w:sz w:val="22"/>
                <w:szCs w:val="22"/>
              </w:rPr>
              <w:t>How do the titles of the artworks help you decipher the story being told?</w:t>
            </w:r>
          </w:p>
          <w:p w14:paraId="377B0593" w14:textId="3930A59C" w:rsidR="007A3C95" w:rsidRDefault="007A3C95" w:rsidP="00C426D3">
            <w:pPr>
              <w:pStyle w:val="ColorfulList-Accent11"/>
              <w:ind w:left="0"/>
              <w:rPr>
                <w:rFonts w:ascii="Aptos" w:hAnsi="Aptos"/>
                <w:sz w:val="22"/>
                <w:szCs w:val="22"/>
              </w:rPr>
            </w:pPr>
          </w:p>
        </w:tc>
      </w:tr>
    </w:tbl>
    <w:p w14:paraId="4141C844" w14:textId="77777777" w:rsidR="00396F05" w:rsidRDefault="00396F05">
      <w:pPr>
        <w:rPr>
          <w:rFonts w:ascii="Aptos" w:hAnsi="Aptos"/>
          <w:b/>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2" w:space="0" w:color="auto"/>
          <w:insideV w:val="single" w:sz="4" w:space="0" w:color="auto"/>
        </w:tblBorders>
        <w:tblLook w:val="04A0" w:firstRow="1" w:lastRow="0" w:firstColumn="1" w:lastColumn="0" w:noHBand="0" w:noVBand="1"/>
      </w:tblPr>
      <w:tblGrid>
        <w:gridCol w:w="2166"/>
        <w:gridCol w:w="3536"/>
        <w:gridCol w:w="3536"/>
      </w:tblGrid>
      <w:tr w:rsidR="00B034E4" w14:paraId="619B2391" w14:textId="77777777" w:rsidTr="00E51B24">
        <w:tc>
          <w:tcPr>
            <w:tcW w:w="5000" w:type="pct"/>
            <w:gridSpan w:val="3"/>
            <w:tcBorders>
              <w:top w:val="nil"/>
              <w:left w:val="nil"/>
              <w:bottom w:val="single" w:sz="2" w:space="0" w:color="auto"/>
              <w:right w:val="nil"/>
            </w:tcBorders>
            <w:shd w:val="clear" w:color="auto" w:fill="auto"/>
          </w:tcPr>
          <w:p w14:paraId="13ACA74E" w14:textId="77777777" w:rsidR="00B034E4" w:rsidRDefault="00B034E4" w:rsidP="00E51B24">
            <w:pPr>
              <w:jc w:val="center"/>
              <w:rPr>
                <w:rFonts w:ascii="Aptos" w:hAnsi="Aptos"/>
                <w:b/>
                <w:sz w:val="22"/>
                <w:szCs w:val="22"/>
              </w:rPr>
            </w:pPr>
            <w:r>
              <w:rPr>
                <w:rFonts w:ascii="Aptos" w:hAnsi="Aptos"/>
                <w:b/>
                <w:sz w:val="22"/>
                <w:szCs w:val="22"/>
              </w:rPr>
              <w:t>VOCABULARY AND LANGUAGE ACQUISITION</w:t>
            </w:r>
          </w:p>
        </w:tc>
      </w:tr>
      <w:tr w:rsidR="00B034E4" w14:paraId="68C9CDD4" w14:textId="77777777" w:rsidTr="00E51B24">
        <w:tc>
          <w:tcPr>
            <w:tcW w:w="1172" w:type="pct"/>
            <w:tcBorders>
              <w:top w:val="single" w:sz="2" w:space="0" w:color="auto"/>
            </w:tcBorders>
            <w:shd w:val="clear" w:color="auto" w:fill="auto"/>
          </w:tcPr>
          <w:p w14:paraId="17B04F6A" w14:textId="77777777" w:rsidR="00B034E4" w:rsidRDefault="00B034E4" w:rsidP="00B034E4">
            <w:pPr>
              <w:rPr>
                <w:rFonts w:ascii="Aptos" w:hAnsi="Aptos"/>
                <w:b/>
                <w:sz w:val="22"/>
                <w:szCs w:val="22"/>
              </w:rPr>
            </w:pPr>
            <w:r>
              <w:rPr>
                <w:rFonts w:ascii="Aptos" w:hAnsi="Aptos"/>
                <w:b/>
                <w:sz w:val="22"/>
                <w:szCs w:val="22"/>
              </w:rPr>
              <w:t>Vocabulary</w:t>
            </w:r>
          </w:p>
        </w:tc>
        <w:tc>
          <w:tcPr>
            <w:tcW w:w="3828" w:type="pct"/>
            <w:gridSpan w:val="2"/>
            <w:tcBorders>
              <w:top w:val="single" w:sz="2" w:space="0" w:color="auto"/>
            </w:tcBorders>
            <w:shd w:val="clear" w:color="auto" w:fill="auto"/>
          </w:tcPr>
          <w:p w14:paraId="61E351E6" w14:textId="77777777" w:rsidR="00B034E4" w:rsidRDefault="00B034E4" w:rsidP="00B034E4">
            <w:pPr>
              <w:rPr>
                <w:rFonts w:ascii="Aptos" w:hAnsi="Aptos"/>
                <w:sz w:val="22"/>
                <w:szCs w:val="22"/>
              </w:rPr>
            </w:pPr>
            <w:r>
              <w:rPr>
                <w:rFonts w:ascii="Aptos" w:hAnsi="Aptos"/>
                <w:sz w:val="22"/>
                <w:szCs w:val="22"/>
              </w:rPr>
              <w:t xml:space="preserve">Include </w:t>
            </w:r>
            <w:r>
              <w:rPr>
                <w:rFonts w:ascii="Aptos" w:hAnsi="Aptos"/>
                <w:b/>
                <w:sz w:val="22"/>
                <w:szCs w:val="22"/>
              </w:rPr>
              <w:t>ALL words as well as definitions</w:t>
            </w:r>
            <w:r>
              <w:rPr>
                <w:rFonts w:ascii="Aptos" w:hAnsi="Aptos"/>
                <w:sz w:val="22"/>
                <w:szCs w:val="22"/>
              </w:rPr>
              <w:t xml:space="preserve"> for all terms related to this lesson that you will emphasize. Remember to think about age-appropriate language when wording definitions.</w:t>
            </w:r>
          </w:p>
        </w:tc>
      </w:tr>
      <w:tr w:rsidR="00B034E4" w14:paraId="4F846558" w14:textId="77777777" w:rsidTr="00E51B24">
        <w:tc>
          <w:tcPr>
            <w:tcW w:w="1172" w:type="pct"/>
            <w:shd w:val="clear" w:color="auto" w:fill="auto"/>
          </w:tcPr>
          <w:p w14:paraId="20EA1FB9" w14:textId="77777777" w:rsidR="00B034E4" w:rsidRDefault="00B034E4" w:rsidP="00B034E4">
            <w:pPr>
              <w:rPr>
                <w:rFonts w:ascii="Aptos" w:hAnsi="Aptos"/>
                <w:b/>
                <w:sz w:val="22"/>
                <w:szCs w:val="22"/>
              </w:rPr>
            </w:pPr>
            <w:r>
              <w:rPr>
                <w:rFonts w:ascii="Aptos" w:hAnsi="Aptos"/>
                <w:b/>
                <w:sz w:val="22"/>
                <w:szCs w:val="22"/>
              </w:rPr>
              <w:t>Language Functions</w:t>
            </w:r>
          </w:p>
        </w:tc>
        <w:tc>
          <w:tcPr>
            <w:tcW w:w="3828" w:type="pct"/>
            <w:gridSpan w:val="2"/>
            <w:shd w:val="clear" w:color="auto" w:fill="auto"/>
          </w:tcPr>
          <w:p w14:paraId="50CFD0A7" w14:textId="77777777" w:rsidR="00B034E4" w:rsidRDefault="00B034E4" w:rsidP="00B034E4">
            <w:pPr>
              <w:rPr>
                <w:rFonts w:ascii="Aptos" w:hAnsi="Aptos"/>
                <w:sz w:val="22"/>
                <w:szCs w:val="22"/>
              </w:rPr>
            </w:pPr>
            <w:r>
              <w:rPr>
                <w:rFonts w:ascii="Aptos" w:hAnsi="Aptos"/>
                <w:sz w:val="22"/>
                <w:szCs w:val="22"/>
              </w:rPr>
              <w:t>analyze, compare/contrast, critique, describe, interpret, question, etc.</w:t>
            </w:r>
          </w:p>
        </w:tc>
      </w:tr>
      <w:tr w:rsidR="003447B1" w14:paraId="7A5B1CD9" w14:textId="77777777" w:rsidTr="00E51B24">
        <w:tc>
          <w:tcPr>
            <w:tcW w:w="1172" w:type="pct"/>
            <w:shd w:val="clear" w:color="auto" w:fill="auto"/>
          </w:tcPr>
          <w:p w14:paraId="2530B02B" w14:textId="77777777" w:rsidR="00B034E4" w:rsidRDefault="00B034E4" w:rsidP="00B034E4">
            <w:pPr>
              <w:rPr>
                <w:rFonts w:ascii="Aptos" w:hAnsi="Aptos"/>
                <w:b/>
                <w:sz w:val="22"/>
                <w:szCs w:val="22"/>
              </w:rPr>
            </w:pPr>
            <w:r>
              <w:rPr>
                <w:rFonts w:ascii="Aptos" w:hAnsi="Aptos"/>
                <w:b/>
                <w:sz w:val="22"/>
                <w:szCs w:val="22"/>
              </w:rPr>
              <w:t>Language Demands</w:t>
            </w:r>
          </w:p>
        </w:tc>
        <w:tc>
          <w:tcPr>
            <w:tcW w:w="1914" w:type="pct"/>
            <w:shd w:val="clear" w:color="auto" w:fill="BFBFBF"/>
            <w:vAlign w:val="center"/>
          </w:tcPr>
          <w:p w14:paraId="57E33B3C" w14:textId="77777777" w:rsidR="00B034E4" w:rsidRDefault="00B034E4" w:rsidP="00E51B24">
            <w:pPr>
              <w:jc w:val="center"/>
              <w:rPr>
                <w:rFonts w:ascii="Aptos" w:hAnsi="Aptos"/>
                <w:sz w:val="22"/>
                <w:szCs w:val="22"/>
              </w:rPr>
            </w:pPr>
            <w:r>
              <w:rPr>
                <w:rFonts w:ascii="Aptos" w:hAnsi="Aptos"/>
                <w:sz w:val="22"/>
                <w:szCs w:val="22"/>
              </w:rPr>
              <w:t>Syntax</w:t>
            </w:r>
          </w:p>
        </w:tc>
        <w:tc>
          <w:tcPr>
            <w:tcW w:w="1914" w:type="pct"/>
            <w:shd w:val="clear" w:color="auto" w:fill="BFBFBF"/>
            <w:vAlign w:val="center"/>
          </w:tcPr>
          <w:p w14:paraId="43644FED" w14:textId="77777777" w:rsidR="00B034E4" w:rsidRDefault="00B034E4" w:rsidP="00E51B24">
            <w:pPr>
              <w:jc w:val="center"/>
              <w:rPr>
                <w:rFonts w:ascii="Aptos" w:hAnsi="Aptos"/>
                <w:sz w:val="22"/>
                <w:szCs w:val="22"/>
              </w:rPr>
            </w:pPr>
            <w:r>
              <w:rPr>
                <w:rFonts w:ascii="Aptos" w:hAnsi="Aptos"/>
                <w:sz w:val="22"/>
                <w:szCs w:val="22"/>
              </w:rPr>
              <w:t>Discourse</w:t>
            </w:r>
          </w:p>
        </w:tc>
      </w:tr>
      <w:tr w:rsidR="00B034E4" w14:paraId="2168C066" w14:textId="77777777" w:rsidTr="00E51B24">
        <w:tc>
          <w:tcPr>
            <w:tcW w:w="1172" w:type="pct"/>
            <w:shd w:val="clear" w:color="auto" w:fill="auto"/>
          </w:tcPr>
          <w:p w14:paraId="146EA44D" w14:textId="77777777" w:rsidR="00B034E4" w:rsidRDefault="00B034E4" w:rsidP="00B034E4">
            <w:pPr>
              <w:rPr>
                <w:rFonts w:ascii="Aptos" w:hAnsi="Aptos"/>
                <w:b/>
                <w:sz w:val="22"/>
                <w:szCs w:val="22"/>
              </w:rPr>
            </w:pPr>
            <w:r>
              <w:rPr>
                <w:rFonts w:ascii="Aptos" w:hAnsi="Aptos"/>
                <w:b/>
                <w:sz w:val="22"/>
                <w:szCs w:val="22"/>
              </w:rPr>
              <w:t>Language Tasks and Activities</w:t>
            </w:r>
          </w:p>
        </w:tc>
        <w:tc>
          <w:tcPr>
            <w:tcW w:w="3828" w:type="pct"/>
            <w:gridSpan w:val="2"/>
            <w:shd w:val="clear" w:color="auto" w:fill="auto"/>
          </w:tcPr>
          <w:p w14:paraId="73A1CE00" w14:textId="77777777" w:rsidR="00B034E4" w:rsidRDefault="00B034E4" w:rsidP="00E51B24">
            <w:pPr>
              <w:pStyle w:val="ColorfulList-Accent11"/>
              <w:numPr>
                <w:ilvl w:val="0"/>
                <w:numId w:val="25"/>
              </w:numPr>
              <w:ind w:left="255" w:hanging="255"/>
              <w:rPr>
                <w:rFonts w:ascii="Aptos" w:hAnsi="Aptos"/>
                <w:sz w:val="22"/>
                <w:szCs w:val="22"/>
              </w:rPr>
            </w:pPr>
            <w:r>
              <w:rPr>
                <w:rFonts w:ascii="Aptos" w:hAnsi="Aptos"/>
                <w:sz w:val="22"/>
                <w:szCs w:val="22"/>
              </w:rPr>
              <w:t>Describe 2 key language/vocab learning tasks students will do</w:t>
            </w:r>
          </w:p>
        </w:tc>
      </w:tr>
      <w:tr w:rsidR="00B034E4" w14:paraId="21AEDF9D" w14:textId="77777777" w:rsidTr="00E51B24">
        <w:tc>
          <w:tcPr>
            <w:tcW w:w="1172" w:type="pct"/>
            <w:shd w:val="clear" w:color="auto" w:fill="auto"/>
          </w:tcPr>
          <w:p w14:paraId="4AA9E032" w14:textId="77777777" w:rsidR="00B034E4" w:rsidRDefault="00B034E4" w:rsidP="00B034E4">
            <w:pPr>
              <w:rPr>
                <w:rFonts w:ascii="Aptos" w:hAnsi="Aptos"/>
                <w:b/>
                <w:sz w:val="22"/>
                <w:szCs w:val="22"/>
              </w:rPr>
            </w:pPr>
            <w:r>
              <w:rPr>
                <w:rFonts w:ascii="Aptos" w:hAnsi="Aptos"/>
                <w:b/>
                <w:sz w:val="22"/>
                <w:szCs w:val="22"/>
              </w:rPr>
              <w:t>Language Supports</w:t>
            </w:r>
          </w:p>
        </w:tc>
        <w:tc>
          <w:tcPr>
            <w:tcW w:w="3828" w:type="pct"/>
            <w:gridSpan w:val="2"/>
            <w:shd w:val="clear" w:color="auto" w:fill="auto"/>
          </w:tcPr>
          <w:p w14:paraId="720AC184" w14:textId="77777777" w:rsidR="00B034E4" w:rsidRDefault="00B034E4" w:rsidP="00E51B24">
            <w:pPr>
              <w:pStyle w:val="ColorfulList-Accent11"/>
              <w:numPr>
                <w:ilvl w:val="0"/>
                <w:numId w:val="24"/>
              </w:numPr>
              <w:ind w:left="255" w:hanging="255"/>
              <w:rPr>
                <w:rFonts w:ascii="Aptos" w:hAnsi="Aptos"/>
                <w:sz w:val="22"/>
                <w:szCs w:val="22"/>
              </w:rPr>
            </w:pPr>
            <w:r>
              <w:rPr>
                <w:rFonts w:ascii="Aptos" w:hAnsi="Aptos"/>
                <w:sz w:val="22"/>
                <w:szCs w:val="22"/>
              </w:rPr>
              <w:t>Describe 2 instructional support materials that will help students use the language functions and demands</w:t>
            </w:r>
          </w:p>
        </w:tc>
      </w:tr>
    </w:tbl>
    <w:p w14:paraId="4CC54AD9" w14:textId="77777777" w:rsidR="00B034E4" w:rsidRDefault="00B034E4">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0"/>
      </w:tblGrid>
      <w:tr w:rsidR="000017C4" w14:paraId="5BCE3044" w14:textId="77777777">
        <w:tc>
          <w:tcPr>
            <w:tcW w:w="9450" w:type="dxa"/>
            <w:tcBorders>
              <w:top w:val="nil"/>
              <w:left w:val="nil"/>
              <w:right w:val="nil"/>
            </w:tcBorders>
          </w:tcPr>
          <w:p w14:paraId="47D5453E" w14:textId="77777777" w:rsidR="000017C4" w:rsidRDefault="000017C4" w:rsidP="006E069A">
            <w:pPr>
              <w:jc w:val="center"/>
              <w:rPr>
                <w:rFonts w:ascii="Aptos" w:hAnsi="Aptos"/>
                <w:b/>
                <w:sz w:val="22"/>
                <w:szCs w:val="22"/>
              </w:rPr>
            </w:pPr>
            <w:r>
              <w:rPr>
                <w:rFonts w:ascii="Aptos" w:hAnsi="Aptos"/>
                <w:b/>
                <w:sz w:val="22"/>
                <w:szCs w:val="22"/>
              </w:rPr>
              <w:t>SPECIAL PRE-INSTRUCTION PREPARATIONS</w:t>
            </w:r>
          </w:p>
        </w:tc>
      </w:tr>
      <w:tr w:rsidR="000017C4" w14:paraId="7ED0FB53" w14:textId="77777777">
        <w:tc>
          <w:tcPr>
            <w:tcW w:w="9450" w:type="dxa"/>
          </w:tcPr>
          <w:p w14:paraId="101E8B41" w14:textId="77777777" w:rsidR="000017C4" w:rsidRDefault="000017C4" w:rsidP="00A32AE7">
            <w:pPr>
              <w:pStyle w:val="BulletList"/>
              <w:ind w:left="252" w:hanging="180"/>
              <w:rPr>
                <w:rFonts w:ascii="Aptos" w:hAnsi="Aptos"/>
                <w:szCs w:val="22"/>
              </w:rPr>
            </w:pPr>
            <w:r>
              <w:rPr>
                <w:rFonts w:ascii="Aptos" w:hAnsi="Aptos"/>
                <w:szCs w:val="22"/>
              </w:rPr>
              <w:lastRenderedPageBreak/>
              <w:t>What special preparations need to be made by the teacher before beginning this unit?</w:t>
            </w:r>
            <w:r w:rsidR="00A32AE7">
              <w:rPr>
                <w:rFonts w:ascii="Aptos" w:hAnsi="Aptos"/>
                <w:szCs w:val="22"/>
              </w:rPr>
              <w:t xml:space="preserve"> Schedule a field trip? Schedule a guest speaker? Have students compile/collect special supplies? Have specific equipment on hand? Etc.</w:t>
            </w:r>
          </w:p>
        </w:tc>
      </w:tr>
    </w:tbl>
    <w:p w14:paraId="3246A0A1" w14:textId="77777777" w:rsidR="00A32AE7" w:rsidRDefault="00A32AE7" w:rsidP="00BA17A5">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0"/>
      </w:tblGrid>
      <w:tr w:rsidR="00BA17A5" w14:paraId="717FE276" w14:textId="77777777">
        <w:tc>
          <w:tcPr>
            <w:tcW w:w="9450" w:type="dxa"/>
            <w:tcBorders>
              <w:top w:val="nil"/>
              <w:left w:val="nil"/>
              <w:right w:val="nil"/>
            </w:tcBorders>
          </w:tcPr>
          <w:p w14:paraId="5A8D1588" w14:textId="77777777" w:rsidR="00BA17A5" w:rsidRPr="00FF5326" w:rsidRDefault="00BA17A5" w:rsidP="00BA17A5">
            <w:pPr>
              <w:jc w:val="center"/>
              <w:rPr>
                <w:rFonts w:ascii="Aptos" w:hAnsi="Aptos"/>
                <w:b/>
                <w:sz w:val="22"/>
                <w:szCs w:val="22"/>
                <w:highlight w:val="yellow"/>
              </w:rPr>
            </w:pPr>
            <w:r w:rsidRPr="00FF5326">
              <w:rPr>
                <w:rFonts w:ascii="Aptos" w:hAnsi="Aptos"/>
                <w:b/>
                <w:sz w:val="22"/>
                <w:szCs w:val="22"/>
                <w:highlight w:val="yellow"/>
              </w:rPr>
              <w:t>ACCOMODATIONS FOR SPECIFIC DIVERSE LEARNERS</w:t>
            </w:r>
          </w:p>
        </w:tc>
      </w:tr>
      <w:tr w:rsidR="00BA17A5" w14:paraId="27A85257" w14:textId="77777777">
        <w:tc>
          <w:tcPr>
            <w:tcW w:w="9450" w:type="dxa"/>
          </w:tcPr>
          <w:p w14:paraId="521FC3D3" w14:textId="77777777" w:rsidR="00BA17A5" w:rsidRDefault="00BA17A5" w:rsidP="00BA17A5">
            <w:pPr>
              <w:rPr>
                <w:rFonts w:ascii="Aptos" w:hAnsi="Aptos"/>
                <w:b/>
                <w:sz w:val="22"/>
                <w:szCs w:val="22"/>
              </w:rPr>
            </w:pPr>
            <w:r>
              <w:rPr>
                <w:rFonts w:ascii="Aptos" w:hAnsi="Aptos"/>
                <w:b/>
                <w:sz w:val="22"/>
                <w:szCs w:val="22"/>
              </w:rPr>
              <w:t>Adaptations and Accommodations</w:t>
            </w:r>
          </w:p>
        </w:tc>
      </w:tr>
      <w:tr w:rsidR="00BA17A5" w14:paraId="04BF20D8" w14:textId="77777777">
        <w:tc>
          <w:tcPr>
            <w:tcW w:w="9450" w:type="dxa"/>
          </w:tcPr>
          <w:p w14:paraId="61C0F1F6" w14:textId="1204F406" w:rsidR="00BA17A5" w:rsidRPr="00FB3AAA" w:rsidRDefault="00BA17A5" w:rsidP="00FB3AAA">
            <w:pPr>
              <w:pStyle w:val="BulletList"/>
              <w:numPr>
                <w:ilvl w:val="0"/>
                <w:numId w:val="0"/>
              </w:numPr>
              <w:rPr>
                <w:rFonts w:ascii="Aptos" w:hAnsi="Aptos"/>
                <w:szCs w:val="22"/>
              </w:rPr>
            </w:pPr>
            <w:r>
              <w:rPr>
                <w:rFonts w:ascii="Aptos" w:hAnsi="Aptos"/>
                <w:szCs w:val="22"/>
              </w:rPr>
              <w:t xml:space="preserve">List and describe </w:t>
            </w:r>
            <w:r>
              <w:rPr>
                <w:rFonts w:ascii="Aptos" w:hAnsi="Aptos"/>
                <w:szCs w:val="22"/>
                <w:u w:val="single"/>
              </w:rPr>
              <w:t>at least 2</w:t>
            </w:r>
            <w:r>
              <w:rPr>
                <w:rFonts w:ascii="Aptos" w:hAnsi="Aptos"/>
                <w:szCs w:val="22"/>
              </w:rPr>
              <w:t xml:space="preserve"> adaptations and accommodations you will perform to facilitate all students’ learning.</w:t>
            </w:r>
            <w:r w:rsidR="00FB3AAA">
              <w:rPr>
                <w:rFonts w:ascii="Aptos" w:hAnsi="Aptos"/>
                <w:szCs w:val="22"/>
              </w:rPr>
              <w:t xml:space="preserve"> </w:t>
            </w:r>
            <w:r w:rsidRPr="00FB3AAA">
              <w:rPr>
                <w:rFonts w:ascii="Aptos" w:hAnsi="Aptos"/>
                <w:szCs w:val="22"/>
              </w:rPr>
              <w:t xml:space="preserve">Cite specific activities, teaching practices, tasks, materials etc. from your Set Induction, Instruction and Lesson Closure procedures above </w:t>
            </w:r>
            <w:proofErr w:type="gramStart"/>
            <w:r w:rsidRPr="00FB3AAA">
              <w:rPr>
                <w:rFonts w:ascii="Aptos" w:hAnsi="Aptos"/>
                <w:szCs w:val="22"/>
              </w:rPr>
              <w:t>that</w:t>
            </w:r>
            <w:proofErr w:type="gramEnd"/>
            <w:r w:rsidRPr="00FB3AAA">
              <w:rPr>
                <w:rFonts w:ascii="Aptos" w:hAnsi="Aptos"/>
                <w:szCs w:val="22"/>
              </w:rPr>
              <w:t xml:space="preserve"> you will adapt and be as detailed as possible about </w:t>
            </w:r>
            <w:r w:rsidRPr="00FB3AAA">
              <w:rPr>
                <w:rFonts w:ascii="Aptos" w:hAnsi="Aptos"/>
                <w:b/>
                <w:szCs w:val="22"/>
              </w:rPr>
              <w:t>HOW</w:t>
            </w:r>
            <w:r w:rsidRPr="00FB3AAA">
              <w:rPr>
                <w:rFonts w:ascii="Aptos" w:hAnsi="Aptos"/>
                <w:szCs w:val="22"/>
              </w:rPr>
              <w:t xml:space="preserve"> you will accommodate students’ needs.</w:t>
            </w:r>
          </w:p>
          <w:p w14:paraId="7249E8A4" w14:textId="77777777" w:rsidR="00657016" w:rsidRPr="00657016" w:rsidRDefault="00AC6F81" w:rsidP="00FB3AAA">
            <w:pPr>
              <w:pStyle w:val="BulletList"/>
              <w:numPr>
                <w:ilvl w:val="0"/>
                <w:numId w:val="27"/>
              </w:numPr>
              <w:rPr>
                <w:rFonts w:ascii="Aptos" w:hAnsi="Aptos"/>
                <w:szCs w:val="22"/>
              </w:rPr>
            </w:pPr>
            <w:r>
              <w:rPr>
                <w:rFonts w:ascii="Aptos" w:hAnsi="Aptos"/>
                <w:color w:val="124F1A" w:themeColor="accent3" w:themeShade="BF"/>
                <w:szCs w:val="22"/>
              </w:rPr>
              <w:t>I created a demo video and uploaded it to my Google Classroom</w:t>
            </w:r>
            <w:r w:rsidR="00657016">
              <w:rPr>
                <w:rFonts w:ascii="Aptos" w:hAnsi="Aptos"/>
                <w:color w:val="124F1A" w:themeColor="accent3" w:themeShade="BF"/>
                <w:szCs w:val="22"/>
              </w:rPr>
              <w:t xml:space="preserve"> for the students. This will help students that were unable to attend class and help those students that might have missed a step in my in-class demo. </w:t>
            </w:r>
          </w:p>
          <w:p w14:paraId="5F20B4A6" w14:textId="1A367868" w:rsidR="00FF5326" w:rsidRDefault="00657016" w:rsidP="00FB3AAA">
            <w:pPr>
              <w:pStyle w:val="BulletList"/>
              <w:numPr>
                <w:ilvl w:val="0"/>
                <w:numId w:val="27"/>
              </w:numPr>
              <w:rPr>
                <w:rFonts w:ascii="Aptos" w:hAnsi="Aptos"/>
                <w:szCs w:val="22"/>
              </w:rPr>
            </w:pPr>
            <w:r>
              <w:rPr>
                <w:rFonts w:ascii="Aptos" w:hAnsi="Aptos"/>
                <w:color w:val="124F1A" w:themeColor="accent3" w:themeShade="BF"/>
                <w:szCs w:val="22"/>
              </w:rPr>
              <w:t xml:space="preserve">Instead of having big class discussion questions all week, I split up the discussions into small groups or partner discussions. This will allow all students to have a chance to get participation points. </w:t>
            </w:r>
            <w:r w:rsidR="00AC6F81" w:rsidRPr="00AC6F81">
              <w:rPr>
                <w:rFonts w:ascii="Aptos" w:hAnsi="Aptos"/>
                <w:color w:val="124F1A" w:themeColor="accent3" w:themeShade="BF"/>
                <w:szCs w:val="22"/>
              </w:rPr>
              <w:t xml:space="preserve"> </w:t>
            </w:r>
          </w:p>
        </w:tc>
      </w:tr>
      <w:tr w:rsidR="00BA17A5" w14:paraId="61A66CFD" w14:textId="77777777">
        <w:tc>
          <w:tcPr>
            <w:tcW w:w="9450" w:type="dxa"/>
          </w:tcPr>
          <w:p w14:paraId="335BBE75" w14:textId="77777777" w:rsidR="00BA17A5" w:rsidRDefault="00BA17A5" w:rsidP="00BA17A5">
            <w:pPr>
              <w:rPr>
                <w:rFonts w:ascii="Aptos" w:hAnsi="Aptos"/>
                <w:b/>
                <w:sz w:val="22"/>
                <w:szCs w:val="22"/>
              </w:rPr>
            </w:pPr>
            <w:r>
              <w:rPr>
                <w:rFonts w:ascii="Aptos" w:hAnsi="Aptos"/>
                <w:b/>
                <w:sz w:val="22"/>
                <w:szCs w:val="22"/>
              </w:rPr>
              <w:t>Enrichment and Extensions</w:t>
            </w:r>
          </w:p>
        </w:tc>
      </w:tr>
      <w:tr w:rsidR="00BA17A5" w14:paraId="2CF571E4" w14:textId="77777777">
        <w:tc>
          <w:tcPr>
            <w:tcW w:w="9450" w:type="dxa"/>
          </w:tcPr>
          <w:p w14:paraId="73F811C0" w14:textId="77777777" w:rsidR="00BA17A5" w:rsidRDefault="00BA17A5" w:rsidP="00FB3AAA">
            <w:pPr>
              <w:pStyle w:val="BulletList"/>
              <w:numPr>
                <w:ilvl w:val="0"/>
                <w:numId w:val="0"/>
              </w:numPr>
              <w:rPr>
                <w:rFonts w:ascii="Aptos" w:hAnsi="Aptos"/>
                <w:szCs w:val="22"/>
              </w:rPr>
            </w:pPr>
            <w:r>
              <w:rPr>
                <w:rFonts w:ascii="Aptos" w:hAnsi="Aptos"/>
                <w:szCs w:val="22"/>
              </w:rPr>
              <w:t xml:space="preserve">List and describe </w:t>
            </w:r>
            <w:r>
              <w:rPr>
                <w:rFonts w:ascii="Aptos" w:hAnsi="Aptos"/>
                <w:szCs w:val="22"/>
                <w:u w:val="single"/>
              </w:rPr>
              <w:t>at least 1</w:t>
            </w:r>
            <w:r>
              <w:rPr>
                <w:rFonts w:ascii="Aptos" w:hAnsi="Aptos"/>
                <w:szCs w:val="22"/>
              </w:rPr>
              <w:t xml:space="preserve"> activity you plan to engage advanced students in during and/or after </w:t>
            </w:r>
            <w:r>
              <w:rPr>
                <w:rFonts w:ascii="Aptos" w:hAnsi="Aptos"/>
                <w:szCs w:val="22"/>
              </w:rPr>
              <w:br/>
              <w:t>the lesson. Think beyond simply having advanced students “help other students” as this tends to be an unfai</w:t>
            </w:r>
            <w:r w:rsidR="00FB3AAA">
              <w:rPr>
                <w:rFonts w:ascii="Aptos" w:hAnsi="Aptos"/>
                <w:szCs w:val="22"/>
              </w:rPr>
              <w:t xml:space="preserve">r </w:t>
            </w:r>
            <w:r>
              <w:rPr>
                <w:rFonts w:ascii="Aptos" w:hAnsi="Aptos"/>
                <w:szCs w:val="22"/>
              </w:rPr>
              <w:t>practice.</w:t>
            </w:r>
          </w:p>
          <w:p w14:paraId="6261BE99" w14:textId="77777777" w:rsidR="00FB3AAA" w:rsidRPr="00657016" w:rsidRDefault="00657016" w:rsidP="00FB3AAA">
            <w:pPr>
              <w:pStyle w:val="BulletList"/>
              <w:numPr>
                <w:ilvl w:val="0"/>
                <w:numId w:val="27"/>
              </w:numPr>
              <w:rPr>
                <w:rFonts w:ascii="Aptos" w:hAnsi="Aptos"/>
                <w:szCs w:val="22"/>
              </w:rPr>
            </w:pPr>
            <w:r w:rsidRPr="00657016">
              <w:rPr>
                <w:rFonts w:ascii="Aptos" w:hAnsi="Aptos"/>
                <w:color w:val="124F1A" w:themeColor="accent3" w:themeShade="BF"/>
                <w:szCs w:val="22"/>
              </w:rPr>
              <w:t xml:space="preserve">I will </w:t>
            </w:r>
            <w:r>
              <w:rPr>
                <w:rFonts w:ascii="Aptos" w:hAnsi="Aptos"/>
                <w:color w:val="124F1A" w:themeColor="accent3" w:themeShade="BF"/>
                <w:szCs w:val="22"/>
              </w:rPr>
              <w:t xml:space="preserve">challenge my more advanced students to create one book cover that represents the story and creates a strong audience reaction, and the other book cover to juxtapose what is in the book (but also </w:t>
            </w:r>
            <w:proofErr w:type="gramStart"/>
            <w:r>
              <w:rPr>
                <w:rFonts w:ascii="Aptos" w:hAnsi="Aptos"/>
                <w:color w:val="124F1A" w:themeColor="accent3" w:themeShade="BF"/>
                <w:szCs w:val="22"/>
              </w:rPr>
              <w:t>produce</w:t>
            </w:r>
            <w:proofErr w:type="gramEnd"/>
            <w:r>
              <w:rPr>
                <w:rFonts w:ascii="Aptos" w:hAnsi="Aptos"/>
                <w:color w:val="124F1A" w:themeColor="accent3" w:themeShade="BF"/>
                <w:szCs w:val="22"/>
              </w:rPr>
              <w:t xml:space="preserve"> a strong audience reaction). </w:t>
            </w:r>
          </w:p>
          <w:p w14:paraId="233B1731" w14:textId="1FAD67B2" w:rsidR="00657016" w:rsidRDefault="00657016" w:rsidP="00FB3AAA">
            <w:pPr>
              <w:pStyle w:val="BulletList"/>
              <w:numPr>
                <w:ilvl w:val="0"/>
                <w:numId w:val="27"/>
              </w:numPr>
              <w:rPr>
                <w:rFonts w:ascii="Aptos" w:hAnsi="Aptos"/>
                <w:szCs w:val="22"/>
              </w:rPr>
            </w:pPr>
            <w:r w:rsidRPr="00657016">
              <w:rPr>
                <w:rFonts w:ascii="Aptos" w:hAnsi="Aptos"/>
                <w:color w:val="124F1A" w:themeColor="accent3" w:themeShade="BF"/>
                <w:szCs w:val="22"/>
              </w:rPr>
              <w:t>This activity makes the final project a little more interesting</w:t>
            </w:r>
            <w:r>
              <w:rPr>
                <w:rFonts w:ascii="Aptos" w:hAnsi="Aptos"/>
                <w:color w:val="124F1A" w:themeColor="accent3" w:themeShade="BF"/>
                <w:szCs w:val="22"/>
              </w:rPr>
              <w:t xml:space="preserve"> for those that can handle a little more of a challenge. </w:t>
            </w:r>
          </w:p>
        </w:tc>
      </w:tr>
      <w:tr w:rsidR="00BA17A5" w14:paraId="459F62AC" w14:textId="77777777">
        <w:tc>
          <w:tcPr>
            <w:tcW w:w="9450" w:type="dxa"/>
          </w:tcPr>
          <w:p w14:paraId="5F1F0F6B" w14:textId="77777777" w:rsidR="00BA17A5" w:rsidRDefault="00BA17A5" w:rsidP="00BA17A5">
            <w:pPr>
              <w:rPr>
                <w:rFonts w:ascii="Aptos" w:hAnsi="Aptos"/>
                <w:b/>
                <w:sz w:val="22"/>
                <w:szCs w:val="22"/>
              </w:rPr>
            </w:pPr>
            <w:r>
              <w:rPr>
                <w:rFonts w:ascii="Aptos" w:hAnsi="Aptos"/>
                <w:b/>
                <w:sz w:val="22"/>
                <w:szCs w:val="22"/>
              </w:rPr>
              <w:t>Activity for Early Finishers</w:t>
            </w:r>
          </w:p>
        </w:tc>
      </w:tr>
      <w:tr w:rsidR="00BA17A5" w14:paraId="2895C5DC" w14:textId="77777777">
        <w:tc>
          <w:tcPr>
            <w:tcW w:w="9450" w:type="dxa"/>
          </w:tcPr>
          <w:p w14:paraId="7957C9B0" w14:textId="77777777" w:rsidR="00FB3AAA" w:rsidRDefault="00BA17A5" w:rsidP="00FB3AAA">
            <w:pPr>
              <w:pStyle w:val="BulletList"/>
              <w:numPr>
                <w:ilvl w:val="0"/>
                <w:numId w:val="0"/>
              </w:numPr>
              <w:rPr>
                <w:rFonts w:ascii="Aptos" w:hAnsi="Aptos"/>
                <w:szCs w:val="22"/>
              </w:rPr>
            </w:pPr>
            <w:r>
              <w:rPr>
                <w:rFonts w:ascii="Aptos" w:hAnsi="Aptos"/>
                <w:szCs w:val="22"/>
              </w:rPr>
              <w:t xml:space="preserve">List and describe </w:t>
            </w:r>
            <w:r>
              <w:rPr>
                <w:rFonts w:ascii="Aptos" w:hAnsi="Aptos"/>
                <w:szCs w:val="22"/>
                <w:u w:val="single"/>
              </w:rPr>
              <w:t>at least 1</w:t>
            </w:r>
            <w:r>
              <w:rPr>
                <w:rFonts w:ascii="Aptos" w:hAnsi="Aptos"/>
                <w:szCs w:val="22"/>
              </w:rPr>
              <w:t xml:space="preserve"> engaging and related activity you plan for early finishers to engage in.</w:t>
            </w:r>
          </w:p>
          <w:p w14:paraId="0E99426B" w14:textId="5C46F0AD" w:rsidR="00FB3AAA" w:rsidRPr="00FB3AAA" w:rsidRDefault="00657016" w:rsidP="00FB3AAA">
            <w:pPr>
              <w:pStyle w:val="BulletList"/>
              <w:numPr>
                <w:ilvl w:val="0"/>
                <w:numId w:val="27"/>
              </w:numPr>
              <w:rPr>
                <w:rFonts w:ascii="Aptos" w:hAnsi="Aptos"/>
                <w:szCs w:val="22"/>
              </w:rPr>
            </w:pPr>
            <w:r w:rsidRPr="00657016">
              <w:rPr>
                <w:rFonts w:ascii="Aptos" w:hAnsi="Aptos"/>
                <w:color w:val="124F1A" w:themeColor="accent3" w:themeShade="BF"/>
                <w:szCs w:val="22"/>
              </w:rPr>
              <w:t xml:space="preserve">Early finishers will start to create images for the inside of the book. Even if that is just an image on the page that introduces a new chapter. </w:t>
            </w:r>
          </w:p>
        </w:tc>
      </w:tr>
    </w:tbl>
    <w:p w14:paraId="14D44B3D" w14:textId="77777777" w:rsidR="00BA17A5" w:rsidRDefault="00BA17A5" w:rsidP="00BA17A5">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0"/>
      </w:tblGrid>
      <w:tr w:rsidR="00BA17A5" w14:paraId="399F2D50" w14:textId="77777777">
        <w:tc>
          <w:tcPr>
            <w:tcW w:w="9450" w:type="dxa"/>
            <w:tcBorders>
              <w:top w:val="nil"/>
              <w:left w:val="nil"/>
              <w:right w:val="nil"/>
            </w:tcBorders>
          </w:tcPr>
          <w:p w14:paraId="2F570D1F" w14:textId="77777777" w:rsidR="00BA17A5" w:rsidRDefault="00BA17A5" w:rsidP="00BA17A5">
            <w:pPr>
              <w:ind w:left="-18" w:right="-180" w:firstLine="18"/>
              <w:jc w:val="center"/>
              <w:outlineLvl w:val="0"/>
              <w:rPr>
                <w:rFonts w:ascii="Aptos" w:hAnsi="Aptos"/>
                <w:b/>
                <w:color w:val="D86DCB"/>
                <w:sz w:val="22"/>
                <w:szCs w:val="22"/>
              </w:rPr>
            </w:pPr>
            <w:r w:rsidRPr="00FF5326">
              <w:rPr>
                <w:rFonts w:ascii="Aptos" w:hAnsi="Aptos"/>
                <w:b/>
                <w:sz w:val="22"/>
                <w:szCs w:val="22"/>
                <w:highlight w:val="yellow"/>
              </w:rPr>
              <w:t>OBJECTIVE-DRIVEN ASSESSMENTS</w:t>
            </w:r>
          </w:p>
        </w:tc>
      </w:tr>
      <w:tr w:rsidR="00BA17A5" w14:paraId="749E86E8" w14:textId="77777777">
        <w:tc>
          <w:tcPr>
            <w:tcW w:w="9450" w:type="dxa"/>
          </w:tcPr>
          <w:p w14:paraId="2A9A21BE" w14:textId="77777777" w:rsidR="00BA17A5" w:rsidRDefault="00BA17A5" w:rsidP="00BA17A5">
            <w:pPr>
              <w:pStyle w:val="BulletList"/>
              <w:numPr>
                <w:ilvl w:val="0"/>
                <w:numId w:val="20"/>
              </w:numPr>
              <w:ind w:left="252" w:hanging="252"/>
              <w:rPr>
                <w:rFonts w:ascii="Aptos" w:hAnsi="Aptos"/>
                <w:szCs w:val="22"/>
              </w:rPr>
            </w:pPr>
            <w:r>
              <w:rPr>
                <w:rFonts w:ascii="Aptos" w:hAnsi="Aptos"/>
                <w:szCs w:val="22"/>
              </w:rPr>
              <w:t>Describe the specific tools and methods you will use as formative and summative assessment of students’ mastery of the Lesson Objectives listed above. Correlate each assessment described with the specific objectives above the tool is designed to assess.</w:t>
            </w:r>
          </w:p>
          <w:p w14:paraId="0993E372" w14:textId="77777777" w:rsidR="00BA17A5" w:rsidRDefault="00BA17A5" w:rsidP="00BA17A5">
            <w:pPr>
              <w:pStyle w:val="BulletList"/>
              <w:numPr>
                <w:ilvl w:val="0"/>
                <w:numId w:val="20"/>
              </w:numPr>
              <w:ind w:left="252" w:hanging="252"/>
              <w:rPr>
                <w:rFonts w:ascii="Aptos" w:hAnsi="Aptos"/>
                <w:szCs w:val="22"/>
              </w:rPr>
            </w:pPr>
            <w:r>
              <w:rPr>
                <w:rFonts w:ascii="Aptos" w:hAnsi="Aptos"/>
                <w:szCs w:val="22"/>
              </w:rPr>
              <w:t>4</w:t>
            </w:r>
            <w:r>
              <w:rPr>
                <w:rFonts w:ascii="Aptos" w:hAnsi="Aptos"/>
                <w:szCs w:val="22"/>
                <w:vertAlign w:val="superscript"/>
              </w:rPr>
              <w:t>th</w:t>
            </w:r>
            <w:r>
              <w:rPr>
                <w:rFonts w:ascii="Aptos" w:hAnsi="Aptos"/>
                <w:szCs w:val="22"/>
              </w:rPr>
              <w:t xml:space="preserve"> grade lesson example = Rubric assessing students’ finished project originality, conceptual development, craftsmanship, effort, and participation. (Objectives 1, 3, 4)</w:t>
            </w:r>
          </w:p>
          <w:p w14:paraId="12D700DE" w14:textId="1362A028" w:rsidR="00FB3AAA" w:rsidRPr="003F0CD3" w:rsidRDefault="00FB3AAA" w:rsidP="00FB3AAA">
            <w:pPr>
              <w:pStyle w:val="BulletList"/>
              <w:numPr>
                <w:ilvl w:val="0"/>
                <w:numId w:val="27"/>
              </w:numPr>
              <w:rPr>
                <w:rFonts w:ascii="Aptos" w:hAnsi="Aptos"/>
                <w:szCs w:val="22"/>
              </w:rPr>
            </w:pPr>
            <w:r w:rsidRPr="00F11051">
              <w:rPr>
                <w:rFonts w:ascii="Aptos" w:hAnsi="Aptos"/>
                <w:color w:val="124F1A" w:themeColor="accent3" w:themeShade="BF"/>
                <w:szCs w:val="22"/>
              </w:rPr>
              <w:t>I will have two rubrics that will help me to grade th</w:t>
            </w:r>
            <w:r w:rsidR="003F0CD3">
              <w:rPr>
                <w:rFonts w:ascii="Aptos" w:hAnsi="Aptos"/>
                <w:color w:val="124F1A" w:themeColor="accent3" w:themeShade="BF"/>
                <w:szCs w:val="22"/>
              </w:rPr>
              <w:t xml:space="preserve">e two alternative book covers based on </w:t>
            </w:r>
            <w:r w:rsidR="00F11051" w:rsidRPr="00F11051">
              <w:rPr>
                <w:rFonts w:ascii="Aptos" w:hAnsi="Aptos"/>
                <w:color w:val="124F1A" w:themeColor="accent3" w:themeShade="BF"/>
                <w:szCs w:val="22"/>
              </w:rPr>
              <w:t>craftsmanship, originality, concept,</w:t>
            </w:r>
            <w:r w:rsidR="00F11051">
              <w:rPr>
                <w:rFonts w:ascii="Aptos" w:hAnsi="Aptos"/>
                <w:color w:val="124F1A" w:themeColor="accent3" w:themeShade="BF"/>
                <w:szCs w:val="22"/>
              </w:rPr>
              <w:t xml:space="preserve"> completion, and formal qualities</w:t>
            </w:r>
            <w:r w:rsidR="003F0CD3">
              <w:rPr>
                <w:rFonts w:ascii="Aptos" w:hAnsi="Aptos"/>
                <w:color w:val="124F1A" w:themeColor="accent3" w:themeShade="BF"/>
                <w:szCs w:val="22"/>
              </w:rPr>
              <w:t xml:space="preserve">. (summative) </w:t>
            </w:r>
          </w:p>
          <w:p w14:paraId="1EF8F23B" w14:textId="179C51BD" w:rsidR="003F0CD3" w:rsidRPr="003F0CD3" w:rsidRDefault="003F0CD3" w:rsidP="00FB3AAA">
            <w:pPr>
              <w:pStyle w:val="BulletList"/>
              <w:numPr>
                <w:ilvl w:val="0"/>
                <w:numId w:val="27"/>
              </w:numPr>
              <w:rPr>
                <w:rFonts w:ascii="Aptos" w:hAnsi="Aptos"/>
                <w:color w:val="124F1A" w:themeColor="accent3" w:themeShade="BF"/>
                <w:szCs w:val="22"/>
              </w:rPr>
            </w:pPr>
            <w:r w:rsidRPr="003F0CD3">
              <w:rPr>
                <w:rFonts w:ascii="Aptos" w:hAnsi="Aptos"/>
                <w:color w:val="124F1A" w:themeColor="accent3" w:themeShade="BF"/>
                <w:szCs w:val="22"/>
              </w:rPr>
              <w:t>I will be tallying the participation in the group discussions we have in class. (formative)</w:t>
            </w:r>
          </w:p>
          <w:p w14:paraId="760D3B08" w14:textId="1DA02B64" w:rsidR="003F0CD3" w:rsidRDefault="003F0CD3" w:rsidP="003F0CD3">
            <w:pPr>
              <w:pStyle w:val="BulletList"/>
              <w:numPr>
                <w:ilvl w:val="0"/>
                <w:numId w:val="27"/>
              </w:numPr>
              <w:rPr>
                <w:rFonts w:ascii="Aptos" w:hAnsi="Aptos"/>
                <w:szCs w:val="22"/>
              </w:rPr>
            </w:pPr>
            <w:r w:rsidRPr="003F0CD3">
              <w:rPr>
                <w:rFonts w:ascii="Aptos" w:hAnsi="Aptos"/>
                <w:color w:val="124F1A" w:themeColor="accent3" w:themeShade="BF"/>
                <w:szCs w:val="22"/>
              </w:rPr>
              <w:t xml:space="preserve">I will grade based on completion for most formal assessments like </w:t>
            </w:r>
            <w:proofErr w:type="gramStart"/>
            <w:r w:rsidRPr="003F0CD3">
              <w:rPr>
                <w:rFonts w:ascii="Aptos" w:hAnsi="Aptos"/>
                <w:color w:val="124F1A" w:themeColor="accent3" w:themeShade="BF"/>
                <w:szCs w:val="22"/>
              </w:rPr>
              <w:t>compare and contrast</w:t>
            </w:r>
            <w:proofErr w:type="gramEnd"/>
            <w:r w:rsidRPr="003F0CD3">
              <w:rPr>
                <w:rFonts w:ascii="Aptos" w:hAnsi="Aptos"/>
                <w:color w:val="124F1A" w:themeColor="accent3" w:themeShade="BF"/>
                <w:szCs w:val="22"/>
              </w:rPr>
              <w:t xml:space="preserve"> exercises, bell work, thumbnails, etc. </w:t>
            </w:r>
          </w:p>
        </w:tc>
      </w:tr>
    </w:tbl>
    <w:p w14:paraId="00AA6CCB" w14:textId="77777777" w:rsidR="00BA17A5" w:rsidRDefault="00BA17A5" w:rsidP="00BA17A5">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0"/>
      </w:tblGrid>
      <w:tr w:rsidR="00BA17A5" w14:paraId="4BCD6C6A" w14:textId="77777777">
        <w:tc>
          <w:tcPr>
            <w:tcW w:w="9450" w:type="dxa"/>
            <w:tcBorders>
              <w:top w:val="nil"/>
              <w:left w:val="nil"/>
              <w:right w:val="nil"/>
            </w:tcBorders>
          </w:tcPr>
          <w:p w14:paraId="251C5AA0" w14:textId="77777777" w:rsidR="00BA17A5" w:rsidRDefault="00BA17A5" w:rsidP="00BA17A5">
            <w:pPr>
              <w:jc w:val="center"/>
              <w:rPr>
                <w:rFonts w:ascii="Aptos" w:hAnsi="Aptos"/>
                <w:b/>
                <w:color w:val="D86DCB"/>
                <w:sz w:val="22"/>
                <w:szCs w:val="22"/>
              </w:rPr>
            </w:pPr>
            <w:r w:rsidRPr="00FF5326">
              <w:rPr>
                <w:rFonts w:ascii="Aptos" w:hAnsi="Aptos"/>
                <w:b/>
                <w:sz w:val="22"/>
                <w:szCs w:val="22"/>
                <w:highlight w:val="yellow"/>
              </w:rPr>
              <w:t>REFERENCES</w:t>
            </w:r>
          </w:p>
        </w:tc>
      </w:tr>
      <w:tr w:rsidR="00BA17A5" w14:paraId="1B01EA70" w14:textId="77777777">
        <w:tc>
          <w:tcPr>
            <w:tcW w:w="9450" w:type="dxa"/>
          </w:tcPr>
          <w:p w14:paraId="726793DC" w14:textId="267002FC" w:rsidR="00BA17A5" w:rsidRPr="00FB3AAA" w:rsidRDefault="00313B72" w:rsidP="00FB3AAA">
            <w:pPr>
              <w:ind w:left="-18"/>
              <w:rPr>
                <w:rFonts w:ascii="Aptos" w:hAnsi="Aptos"/>
                <w:color w:val="000000"/>
                <w:sz w:val="22"/>
                <w:szCs w:val="22"/>
              </w:rPr>
            </w:pPr>
            <w:r>
              <w:rPr>
                <w:rFonts w:ascii="Aptos" w:hAnsi="Aptos"/>
                <w:color w:val="000000"/>
                <w:sz w:val="22"/>
                <w:szCs w:val="22"/>
              </w:rPr>
              <w:t>You must have references to books, web pages, films, etc. you used in the development and execution of your lesson, to allow you to teach the lesson again, or to allow someone else to teach the lesson.</w:t>
            </w:r>
            <w:r w:rsidR="00FB3AAA">
              <w:rPr>
                <w:rFonts w:ascii="Aptos" w:hAnsi="Aptos"/>
                <w:color w:val="000000"/>
                <w:sz w:val="22"/>
                <w:szCs w:val="22"/>
              </w:rPr>
              <w:t xml:space="preserve"> </w:t>
            </w:r>
            <w:r w:rsidR="00BA17A5">
              <w:rPr>
                <w:rFonts w:ascii="Aptos" w:hAnsi="Aptos"/>
                <w:color w:val="000000"/>
                <w:szCs w:val="22"/>
              </w:rPr>
              <w:t>Use APA style in formatting the reference list</w:t>
            </w:r>
            <w:r w:rsidR="00B034E4">
              <w:rPr>
                <w:rFonts w:ascii="Aptos" w:hAnsi="Aptos"/>
                <w:color w:val="000000"/>
                <w:szCs w:val="22"/>
              </w:rPr>
              <w:t>.</w:t>
            </w:r>
          </w:p>
          <w:p w14:paraId="71B67FEE" w14:textId="77777777" w:rsidR="00FB3AAA" w:rsidRPr="00FB3AAA" w:rsidRDefault="00FB3AAA" w:rsidP="00FB3AAA">
            <w:pPr>
              <w:pStyle w:val="NormalWeb"/>
              <w:ind w:left="567" w:hanging="567"/>
              <w:rPr>
                <w:color w:val="124F1A" w:themeColor="accent3" w:themeShade="BF"/>
              </w:rPr>
            </w:pPr>
            <w:r w:rsidRPr="00FB3AAA">
              <w:rPr>
                <w:i/>
                <w:iCs/>
                <w:color w:val="124F1A" w:themeColor="accent3" w:themeShade="BF"/>
              </w:rPr>
              <w:lastRenderedPageBreak/>
              <w:t>Carrie Mae Weems in</w:t>
            </w:r>
            <w:r w:rsidRPr="00FB3AAA">
              <w:rPr>
                <w:color w:val="124F1A" w:themeColor="accent3" w:themeShade="BF"/>
              </w:rPr>
              <w:t xml:space="preserve">. Art21. (n.d.-a). https://art21.org/watch/art-in-the-twenty-first-century/s5/carrie-mae-weems-in-compassion-segment/ </w:t>
            </w:r>
          </w:p>
          <w:p w14:paraId="652190A7" w14:textId="77777777" w:rsidR="00FB3AAA" w:rsidRPr="00FB3AAA" w:rsidRDefault="00FB3AAA" w:rsidP="00FB3AAA">
            <w:pPr>
              <w:pStyle w:val="NormalWeb"/>
              <w:ind w:left="567" w:hanging="567"/>
              <w:rPr>
                <w:color w:val="124F1A" w:themeColor="accent3" w:themeShade="BF"/>
              </w:rPr>
            </w:pPr>
            <w:r w:rsidRPr="00FB3AAA">
              <w:rPr>
                <w:i/>
                <w:iCs/>
                <w:color w:val="124F1A" w:themeColor="accent3" w:themeShade="BF"/>
              </w:rPr>
              <w:t>Diana al-Hadid plays the classics</w:t>
            </w:r>
            <w:r w:rsidRPr="00FB3AAA">
              <w:rPr>
                <w:color w:val="124F1A" w:themeColor="accent3" w:themeShade="BF"/>
              </w:rPr>
              <w:t xml:space="preserve">. Art21. (n.d.-a). https://art21.org/watch/new-york-close-up/diana-al-hadid-plays-the-classics/ </w:t>
            </w:r>
          </w:p>
          <w:p w14:paraId="66975F86" w14:textId="77777777" w:rsidR="00FB3AAA" w:rsidRPr="00FB3AAA" w:rsidRDefault="00FB3AAA" w:rsidP="00FB3AAA">
            <w:pPr>
              <w:pStyle w:val="NormalWeb"/>
              <w:ind w:left="567" w:hanging="567"/>
              <w:rPr>
                <w:color w:val="124F1A" w:themeColor="accent3" w:themeShade="BF"/>
              </w:rPr>
            </w:pPr>
            <w:r w:rsidRPr="00FB3AAA">
              <w:rPr>
                <w:i/>
                <w:iCs/>
                <w:color w:val="124F1A" w:themeColor="accent3" w:themeShade="BF"/>
              </w:rPr>
              <w:t>Kara Walker in</w:t>
            </w:r>
            <w:r w:rsidRPr="00FB3AAA">
              <w:rPr>
                <w:color w:val="124F1A" w:themeColor="accent3" w:themeShade="BF"/>
              </w:rPr>
              <w:t xml:space="preserve">. Art21. (n.d.). https://art21.org/watch/art-in-the-twenty-first-century/s2/kara-walker-in-stories-segment/ </w:t>
            </w:r>
          </w:p>
          <w:p w14:paraId="329BC77F" w14:textId="77777777" w:rsidR="00FB3AAA" w:rsidRPr="00FB3AAA" w:rsidRDefault="00FB3AAA" w:rsidP="00FB3AAA">
            <w:pPr>
              <w:pStyle w:val="NormalWeb"/>
              <w:ind w:left="567" w:hanging="567"/>
              <w:rPr>
                <w:color w:val="124F1A" w:themeColor="accent3" w:themeShade="BF"/>
              </w:rPr>
            </w:pPr>
            <w:r w:rsidRPr="00FB3AAA">
              <w:rPr>
                <w:i/>
                <w:iCs/>
                <w:color w:val="124F1A" w:themeColor="accent3" w:themeShade="BF"/>
              </w:rPr>
              <w:t>Kiki Smith in</w:t>
            </w:r>
            <w:r w:rsidRPr="00FB3AAA">
              <w:rPr>
                <w:color w:val="124F1A" w:themeColor="accent3" w:themeShade="BF"/>
              </w:rPr>
              <w:t xml:space="preserve">. Art21. (n.d.-c). https://art21.org/watch/art-in-the-twenty-first-century/s2/kiki-smith-in-season-2-of-art-in-the-twenty-first-century-2003-preview/ </w:t>
            </w:r>
          </w:p>
          <w:p w14:paraId="386D6A1A" w14:textId="1BC70404" w:rsidR="00FB3AAA" w:rsidRPr="00FB3AAA" w:rsidRDefault="00FB3AAA" w:rsidP="00FB3AAA">
            <w:pPr>
              <w:pStyle w:val="NormalWeb"/>
              <w:ind w:left="567" w:hanging="567"/>
              <w:rPr>
                <w:color w:val="124F1A" w:themeColor="accent3" w:themeShade="BF"/>
              </w:rPr>
            </w:pPr>
            <w:r w:rsidRPr="00FB3AAA">
              <w:rPr>
                <w:i/>
                <w:iCs/>
                <w:color w:val="124F1A" w:themeColor="accent3" w:themeShade="BF"/>
              </w:rPr>
              <w:t>Yun-Fei Ji with Kerry James Marshall at prospect.3</w:t>
            </w:r>
            <w:r w:rsidRPr="00FB3AAA">
              <w:rPr>
                <w:color w:val="124F1A" w:themeColor="accent3" w:themeShade="BF"/>
              </w:rPr>
              <w:t>. Art21. (n.d.-d). https://art21.org/watch/artist-to-artist/yun-fei-ji-with-kerry-james-marshall-at-prospect-3</w:t>
            </w:r>
            <w:r>
              <w:rPr>
                <w:color w:val="124F1A" w:themeColor="accent3" w:themeShade="BF"/>
              </w:rPr>
              <w:t>/</w:t>
            </w:r>
          </w:p>
          <w:p w14:paraId="7A514646" w14:textId="77777777" w:rsidR="00FB3AAA" w:rsidRDefault="00FB3AAA" w:rsidP="00B034E4">
            <w:pPr>
              <w:pStyle w:val="BulletList"/>
              <w:numPr>
                <w:ilvl w:val="0"/>
                <w:numId w:val="0"/>
              </w:numPr>
              <w:ind w:left="252" w:hanging="252"/>
              <w:rPr>
                <w:rFonts w:ascii="Aptos" w:hAnsi="Aptos"/>
                <w:szCs w:val="22"/>
              </w:rPr>
            </w:pPr>
          </w:p>
        </w:tc>
      </w:tr>
    </w:tbl>
    <w:p w14:paraId="338B79AB" w14:textId="77777777" w:rsidR="00BA17A5" w:rsidRDefault="00BA17A5" w:rsidP="00BA17A5">
      <w:pPr>
        <w:ind w:left="360" w:hanging="360"/>
        <w:jc w:val="center"/>
        <w:rPr>
          <w:rFonts w:ascii="Aptos" w:hAnsi="Aptos"/>
          <w:i/>
          <w:color w:val="000000"/>
          <w:sz w:val="22"/>
          <w:szCs w:val="22"/>
        </w:rPr>
      </w:pPr>
    </w:p>
    <w:p w14:paraId="08C76AB1" w14:textId="5910C574" w:rsidR="00BA17A5" w:rsidRDefault="00BA17A5" w:rsidP="00BA17A5">
      <w:pPr>
        <w:ind w:left="360" w:hanging="360"/>
        <w:jc w:val="center"/>
        <w:rPr>
          <w:rFonts w:ascii="Aptos" w:hAnsi="Aptos"/>
          <w:i/>
          <w:color w:val="000000"/>
          <w:sz w:val="22"/>
          <w:szCs w:val="22"/>
        </w:rPr>
      </w:pPr>
      <w:r>
        <w:rPr>
          <w:rFonts w:ascii="Aptos" w:hAnsi="Aptos"/>
          <w:i/>
          <w:color w:val="000000"/>
          <w:sz w:val="22"/>
          <w:szCs w:val="22"/>
        </w:rPr>
        <w:t xml:space="preserve">* Developed and </w:t>
      </w:r>
      <w:r w:rsidRPr="00740050">
        <w:rPr>
          <w:rFonts w:ascii="Aptos" w:hAnsi="Aptos"/>
          <w:i/>
          <w:color w:val="000000"/>
          <w:sz w:val="22"/>
          <w:szCs w:val="22"/>
        </w:rPr>
        <w:t>written</w:t>
      </w:r>
      <w:r w:rsidR="00740050" w:rsidRPr="00740050">
        <w:rPr>
          <w:rFonts w:ascii="Aptos" w:hAnsi="Aptos"/>
          <w:i/>
          <w:color w:val="000000"/>
          <w:sz w:val="22"/>
          <w:szCs w:val="22"/>
        </w:rPr>
        <w:t xml:space="preserve"> by Annie Dew</w:t>
      </w:r>
      <w:r>
        <w:rPr>
          <w:rFonts w:ascii="Aptos" w:hAnsi="Aptos"/>
          <w:i/>
          <w:color w:val="000000"/>
          <w:sz w:val="22"/>
          <w:szCs w:val="22"/>
        </w:rPr>
        <w:t xml:space="preserve">, Art Education, </w:t>
      </w:r>
      <w:r w:rsidR="00B034E4">
        <w:rPr>
          <w:rFonts w:ascii="Aptos" w:hAnsi="Aptos"/>
          <w:i/>
          <w:color w:val="000000"/>
          <w:sz w:val="22"/>
          <w:szCs w:val="22"/>
        </w:rPr>
        <w:t>Illinois State University, 20</w:t>
      </w:r>
      <w:r w:rsidR="00740050">
        <w:rPr>
          <w:rFonts w:ascii="Aptos" w:hAnsi="Aptos"/>
          <w:i/>
          <w:color w:val="000000"/>
          <w:sz w:val="22"/>
          <w:szCs w:val="22"/>
        </w:rPr>
        <w:t>2</w:t>
      </w:r>
      <w:r w:rsidR="00B034E4">
        <w:rPr>
          <w:rFonts w:ascii="Aptos" w:hAnsi="Aptos"/>
          <w:i/>
          <w:color w:val="000000"/>
          <w:sz w:val="22"/>
          <w:szCs w:val="22"/>
        </w:rPr>
        <w:t>4</w:t>
      </w:r>
      <w:r>
        <w:rPr>
          <w:rFonts w:ascii="Aptos" w:hAnsi="Aptos"/>
          <w:i/>
          <w:color w:val="000000"/>
          <w:sz w:val="22"/>
          <w:szCs w:val="22"/>
        </w:rPr>
        <w:t xml:space="preserve"> *</w:t>
      </w:r>
    </w:p>
    <w:p w14:paraId="6554CC69" w14:textId="77777777" w:rsidR="00BA17A5" w:rsidRDefault="00BA17A5" w:rsidP="00BA17A5">
      <w:pPr>
        <w:rPr>
          <w:rFonts w:ascii="Aptos" w:hAnsi="Aptos"/>
          <w:b/>
          <w:sz w:val="22"/>
          <w:szCs w:val="22"/>
        </w:rPr>
      </w:pPr>
    </w:p>
    <w:p w14:paraId="1BE1F4FD" w14:textId="389A2502" w:rsidR="007342F4" w:rsidRDefault="00BA17A5" w:rsidP="003B18FB">
      <w:pPr>
        <w:rPr>
          <w:rFonts w:ascii="Aptos" w:hAnsi="Aptos"/>
          <w:b/>
          <w:sz w:val="22"/>
          <w:szCs w:val="22"/>
          <w:highlight w:val="yellow"/>
        </w:rPr>
      </w:pPr>
      <w:r>
        <w:rPr>
          <w:rFonts w:ascii="Aptos" w:hAnsi="Aptos"/>
          <w:b/>
          <w:sz w:val="22"/>
          <w:szCs w:val="22"/>
        </w:rPr>
        <w:br w:type="page"/>
      </w:r>
      <w:r w:rsidR="003B18FB">
        <w:rPr>
          <w:rFonts w:ascii="Aptos" w:hAnsi="Aptos"/>
          <w:b/>
          <w:sz w:val="22"/>
          <w:szCs w:val="22"/>
          <w:highlight w:val="yellow"/>
        </w:rPr>
        <w:lastRenderedPageBreak/>
        <w:t xml:space="preserve"> </w:t>
      </w:r>
    </w:p>
    <w:p w14:paraId="2267CD32" w14:textId="125ABCE2" w:rsidR="00796EA8" w:rsidRPr="00796EA8" w:rsidRDefault="00796EA8" w:rsidP="00796EA8">
      <w:pPr>
        <w:rPr>
          <w:rFonts w:ascii="Aptos" w:hAnsi="Aptos"/>
          <w:b/>
          <w:sz w:val="22"/>
          <w:szCs w:val="22"/>
        </w:rPr>
      </w:pPr>
      <w:r w:rsidRPr="007342F4">
        <w:rPr>
          <w:rFonts w:ascii="Aptos" w:hAnsi="Aptos"/>
          <w:b/>
          <w:sz w:val="22"/>
          <w:szCs w:val="22"/>
          <w:highlight w:val="yellow"/>
        </w:rPr>
        <w:t>INSTRUCTIONAL STRATEGIES AND LEARNING TASKS DAY / LESSON 1</w:t>
      </w:r>
    </w:p>
    <w:p w14:paraId="72A0B9D5" w14:textId="77777777" w:rsidR="007342F4" w:rsidRPr="001E5342" w:rsidRDefault="007342F4" w:rsidP="007342F4">
      <w:pPr>
        <w:pStyle w:val="BulletList"/>
        <w:numPr>
          <w:ilvl w:val="0"/>
          <w:numId w:val="0"/>
        </w:numPr>
        <w:rPr>
          <w:rFonts w:ascii="Aptos" w:hAnsi="Aptos"/>
          <w:color w:val="124F1A" w:themeColor="accent3" w:themeShade="BF"/>
          <w:szCs w:val="22"/>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78125C73" w14:textId="77777777" w:rsidR="00D22E7C" w:rsidRPr="001E5342" w:rsidRDefault="00D22E7C" w:rsidP="00D22E7C">
      <w:pPr>
        <w:pStyle w:val="BulletList"/>
        <w:numPr>
          <w:ilvl w:val="0"/>
          <w:numId w:val="27"/>
        </w:numPr>
        <w:rPr>
          <w:rFonts w:ascii="Aptos" w:hAnsi="Aptos"/>
          <w:color w:val="124F1A" w:themeColor="accent3" w:themeShade="BF"/>
          <w:szCs w:val="22"/>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6AB35504" w14:textId="061FCCF9" w:rsidR="00D22E7C" w:rsidRDefault="00D22E7C" w:rsidP="00D22E7C">
      <w:pPr>
        <w:pStyle w:val="BulletList"/>
        <w:numPr>
          <w:ilvl w:val="0"/>
          <w:numId w:val="0"/>
        </w:numPr>
        <w:rPr>
          <w:rFonts w:ascii="Aptos" w:hAnsi="Aptos"/>
          <w:color w:val="124F1A" w:themeColor="accent3" w:themeShade="BF"/>
          <w:szCs w:val="22"/>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1B061498" w14:textId="7371AAD3" w:rsidR="007342F4" w:rsidRPr="001E5342" w:rsidRDefault="007342F4" w:rsidP="007342F4">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The student will be able to… list 5 ways images have the power to influence an audience (looking at themselves as the audience).</w:t>
      </w:r>
    </w:p>
    <w:p w14:paraId="5FDDD43A" w14:textId="38951486" w:rsidR="007342F4" w:rsidRPr="00400AAD" w:rsidRDefault="007342F4" w:rsidP="00400AAD">
      <w:pPr>
        <w:pStyle w:val="BulletList"/>
        <w:numPr>
          <w:ilvl w:val="0"/>
          <w:numId w:val="27"/>
        </w:numPr>
        <w:rPr>
          <w:rFonts w:ascii="Aptos" w:hAnsi="Aptos"/>
          <w:color w:val="124F1A" w:themeColor="accent3" w:themeShade="BF"/>
        </w:rPr>
      </w:pPr>
      <w:r w:rsidRPr="00400AAD">
        <w:rPr>
          <w:rFonts w:ascii="Aptos" w:hAnsi="Aptos"/>
          <w:color w:val="124F1A" w:themeColor="accent3" w:themeShade="BF"/>
          <w:szCs w:val="22"/>
        </w:rPr>
        <w:t>The student will be able to… compare two different audiences and describe the differences in which the audience would react to a given image</w:t>
      </w:r>
      <w:r w:rsidR="00400AAD">
        <w:rPr>
          <w:rFonts w:ascii="Aptos" w:hAnsi="Aptos"/>
          <w:color w:val="124F1A" w:themeColor="accent3" w:themeShade="BF"/>
          <w:szCs w:val="22"/>
        </w:rPr>
        <w:t xml:space="preserve">. </w:t>
      </w:r>
    </w:p>
    <w:p w14:paraId="5C238FF5" w14:textId="77777777" w:rsidR="007342F4" w:rsidRPr="001E5342" w:rsidRDefault="007342F4" w:rsidP="007342F4">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1.2.7a - Develop criteria to guide making a work of art or design to meet an identified goal.</w:t>
      </w:r>
    </w:p>
    <w:p w14:paraId="0BB3AF12" w14:textId="1C11CE22" w:rsidR="00796EA8" w:rsidRPr="007342F4" w:rsidRDefault="007342F4" w:rsidP="00796EA8">
      <w:pPr>
        <w:pStyle w:val="BulletList"/>
        <w:numPr>
          <w:ilvl w:val="0"/>
          <w:numId w:val="27"/>
        </w:numPr>
        <w:rPr>
          <w:rFonts w:asciiTheme="minorHAnsi" w:hAnsiTheme="minorHAnsi"/>
          <w:color w:val="124F1A" w:themeColor="accent3" w:themeShade="BF"/>
          <w:szCs w:val="22"/>
        </w:rPr>
      </w:pPr>
      <w:r w:rsidRPr="001E5342">
        <w:rPr>
          <w:rFonts w:ascii="Aptos" w:hAnsi="Aptos"/>
          <w:color w:val="124F1A" w:themeColor="accent3" w:themeShade="BF"/>
          <w:szCs w:val="22"/>
        </w:rPr>
        <w:t>The student will be able to construct criteria/rubric that guides the creation of their book cover.</w:t>
      </w:r>
    </w:p>
    <w:p w14:paraId="7606F17C" w14:textId="77777777" w:rsidR="007342F4" w:rsidRPr="007342F4" w:rsidRDefault="007342F4" w:rsidP="007342F4">
      <w:pPr>
        <w:pStyle w:val="BulletList"/>
        <w:numPr>
          <w:ilvl w:val="0"/>
          <w:numId w:val="0"/>
        </w:numPr>
        <w:ind w:left="720"/>
        <w:rPr>
          <w:rFonts w:asciiTheme="minorHAnsi" w:hAnsiTheme="minorHAnsi"/>
          <w:color w:val="124F1A" w:themeColor="accent3" w:themeShade="BF"/>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9"/>
        <w:gridCol w:w="3101"/>
      </w:tblGrid>
      <w:tr w:rsidR="00796EA8" w:rsidRPr="007C23AA" w14:paraId="07DE08E8" w14:textId="77777777" w:rsidTr="00B02565">
        <w:tc>
          <w:tcPr>
            <w:tcW w:w="6349" w:type="dxa"/>
          </w:tcPr>
          <w:p w14:paraId="074FF533" w14:textId="77777777" w:rsidR="00796EA8" w:rsidRPr="00796EA8" w:rsidRDefault="00796EA8" w:rsidP="00B02565">
            <w:pPr>
              <w:pStyle w:val="BulletList"/>
              <w:numPr>
                <w:ilvl w:val="0"/>
                <w:numId w:val="0"/>
              </w:numPr>
              <w:rPr>
                <w:rFonts w:ascii="Aptos" w:hAnsi="Aptos"/>
                <w:b/>
                <w:szCs w:val="22"/>
              </w:rPr>
            </w:pPr>
            <w:r w:rsidRPr="00796EA8">
              <w:rPr>
                <w:rFonts w:ascii="Aptos" w:hAnsi="Aptos"/>
                <w:b/>
                <w:szCs w:val="22"/>
              </w:rPr>
              <w:t>Launch (10 minutes)</w:t>
            </w:r>
          </w:p>
        </w:tc>
        <w:tc>
          <w:tcPr>
            <w:tcW w:w="3101" w:type="dxa"/>
          </w:tcPr>
          <w:p w14:paraId="217E5DB7" w14:textId="77777777" w:rsidR="00796EA8" w:rsidRPr="00796EA8" w:rsidRDefault="00796EA8" w:rsidP="00B02565">
            <w:pPr>
              <w:pStyle w:val="BulletList"/>
              <w:numPr>
                <w:ilvl w:val="0"/>
                <w:numId w:val="0"/>
              </w:numPr>
              <w:rPr>
                <w:rFonts w:ascii="Aptos" w:hAnsi="Aptos"/>
                <w:b/>
                <w:szCs w:val="22"/>
              </w:rPr>
            </w:pPr>
            <w:r w:rsidRPr="00796EA8">
              <w:rPr>
                <w:rFonts w:ascii="Aptos" w:hAnsi="Aptos"/>
                <w:b/>
                <w:szCs w:val="22"/>
              </w:rPr>
              <w:t>Instruction Methods</w:t>
            </w:r>
          </w:p>
        </w:tc>
      </w:tr>
      <w:tr w:rsidR="00796EA8" w:rsidRPr="007C23AA" w14:paraId="324AD6A6" w14:textId="77777777" w:rsidTr="00B02565">
        <w:tc>
          <w:tcPr>
            <w:tcW w:w="6349" w:type="dxa"/>
          </w:tcPr>
          <w:p w14:paraId="6C086D8B" w14:textId="77777777" w:rsidR="00796EA8" w:rsidRPr="00796EA8" w:rsidRDefault="00796EA8" w:rsidP="00B02565">
            <w:pPr>
              <w:pStyle w:val="BulletList"/>
              <w:ind w:left="252" w:hanging="252"/>
              <w:rPr>
                <w:rFonts w:ascii="Aptos" w:hAnsi="Aptos"/>
                <w:szCs w:val="22"/>
              </w:rPr>
            </w:pPr>
            <w:r w:rsidRPr="00796EA8">
              <w:rPr>
                <w:rFonts w:ascii="Aptos" w:hAnsi="Aptos"/>
                <w:color w:val="124F1A"/>
                <w:szCs w:val="22"/>
              </w:rPr>
              <w:t xml:space="preserve">I will start my lesson by greeting students at the door and having them go to their seats. </w:t>
            </w:r>
          </w:p>
          <w:p w14:paraId="29DBE63A" w14:textId="61623BA4" w:rsidR="007342F4" w:rsidRPr="00D22E7C" w:rsidRDefault="00796EA8" w:rsidP="007342F4">
            <w:pPr>
              <w:pStyle w:val="BulletList"/>
              <w:ind w:left="252" w:hanging="252"/>
              <w:rPr>
                <w:rFonts w:ascii="Aptos" w:hAnsi="Aptos"/>
                <w:szCs w:val="22"/>
              </w:rPr>
            </w:pPr>
            <w:r w:rsidRPr="00796EA8">
              <w:rPr>
                <w:rFonts w:ascii="Aptos" w:hAnsi="Aptos"/>
                <w:color w:val="124F1A"/>
                <w:szCs w:val="22"/>
              </w:rPr>
              <w:t xml:space="preserve">Once the bell rings I will go to the front of the room and ask students to think about their favorite illustrated book. (I want the students to begin thinking about illustration and recalling what they know about it.) </w:t>
            </w:r>
          </w:p>
          <w:p w14:paraId="11470030" w14:textId="63D4041D" w:rsidR="00D22E7C" w:rsidRDefault="00D22E7C" w:rsidP="00D22E7C">
            <w:pPr>
              <w:pStyle w:val="BulletList"/>
              <w:ind w:left="252" w:hanging="252"/>
              <w:rPr>
                <w:rFonts w:ascii="Aptos" w:hAnsi="Aptos"/>
                <w:szCs w:val="22"/>
              </w:rPr>
            </w:pPr>
            <w:r w:rsidRPr="00796EA8">
              <w:rPr>
                <w:rFonts w:ascii="Aptos" w:hAnsi="Aptos"/>
                <w:color w:val="124F1A"/>
                <w:szCs w:val="22"/>
              </w:rPr>
              <w:t xml:space="preserve">We will share our favorite books and I will help lead the discussion. </w:t>
            </w:r>
          </w:p>
          <w:p w14:paraId="63D6F047" w14:textId="2887BAA7" w:rsidR="00824B89" w:rsidRPr="00824B89" w:rsidRDefault="00D22E7C" w:rsidP="00824B89">
            <w:pPr>
              <w:pStyle w:val="BulletList"/>
              <w:ind w:left="252" w:hanging="252"/>
              <w:rPr>
                <w:rFonts w:ascii="Aptos" w:hAnsi="Aptos"/>
                <w:color w:val="124F1A" w:themeColor="accent3" w:themeShade="BF"/>
                <w:szCs w:val="22"/>
              </w:rPr>
            </w:pPr>
            <w:r w:rsidRPr="00D22E7C">
              <w:rPr>
                <w:rFonts w:ascii="Aptos" w:hAnsi="Aptos"/>
                <w:color w:val="124F1A" w:themeColor="accent3" w:themeShade="BF"/>
                <w:szCs w:val="22"/>
              </w:rPr>
              <w:t>Questions:</w:t>
            </w:r>
          </w:p>
          <w:p w14:paraId="14ED2B97" w14:textId="248D3CD0" w:rsidR="00D22E7C" w:rsidRPr="00D22E7C" w:rsidRDefault="00D22E7C" w:rsidP="007342F4">
            <w:pPr>
              <w:pStyle w:val="BulletList"/>
              <w:ind w:left="252" w:hanging="252"/>
              <w:rPr>
                <w:rFonts w:ascii="Aptos" w:hAnsi="Aptos"/>
                <w:szCs w:val="22"/>
              </w:rPr>
            </w:pPr>
            <w:r w:rsidRPr="00D22E7C">
              <w:rPr>
                <w:rFonts w:ascii="Aptos" w:hAnsi="Aptos"/>
                <w:color w:val="124F1A" w:themeColor="accent3" w:themeShade="BF"/>
                <w:szCs w:val="22"/>
              </w:rPr>
              <w:t>“</w:t>
            </w:r>
            <w:proofErr w:type="gramStart"/>
            <w:r w:rsidRPr="00D22E7C">
              <w:rPr>
                <w:rFonts w:ascii="Aptos" w:hAnsi="Aptos"/>
                <w:color w:val="124F1A" w:themeColor="accent3" w:themeShade="BF"/>
                <w:szCs w:val="22"/>
              </w:rPr>
              <w:t>what</w:t>
            </w:r>
            <w:proofErr w:type="gramEnd"/>
            <w:r w:rsidRPr="00D22E7C">
              <w:rPr>
                <w:rFonts w:ascii="Aptos" w:hAnsi="Aptos"/>
                <w:color w:val="124F1A" w:themeColor="accent3" w:themeShade="BF"/>
                <w:szCs w:val="22"/>
              </w:rPr>
              <w:t xml:space="preserve"> do you enjoy </w:t>
            </w:r>
            <w:r>
              <w:rPr>
                <w:rFonts w:ascii="Aptos" w:hAnsi="Aptos"/>
                <w:color w:val="124F1A"/>
                <w:szCs w:val="22"/>
              </w:rPr>
              <w:t>about this book?”</w:t>
            </w:r>
          </w:p>
          <w:p w14:paraId="3D6480F9" w14:textId="20111C69" w:rsidR="00D22E7C" w:rsidRPr="00D22E7C" w:rsidRDefault="00D22E7C" w:rsidP="007342F4">
            <w:pPr>
              <w:pStyle w:val="BulletList"/>
              <w:ind w:left="252" w:hanging="252"/>
              <w:rPr>
                <w:rFonts w:ascii="Aptos" w:hAnsi="Aptos"/>
                <w:szCs w:val="22"/>
              </w:rPr>
            </w:pPr>
            <w:r>
              <w:rPr>
                <w:rFonts w:ascii="Aptos" w:hAnsi="Aptos"/>
                <w:color w:val="124F1A"/>
                <w:szCs w:val="22"/>
              </w:rPr>
              <w:t>“</w:t>
            </w:r>
            <w:proofErr w:type="gramStart"/>
            <w:r>
              <w:rPr>
                <w:rFonts w:ascii="Aptos" w:hAnsi="Aptos"/>
                <w:color w:val="124F1A"/>
                <w:szCs w:val="22"/>
              </w:rPr>
              <w:t>why</w:t>
            </w:r>
            <w:proofErr w:type="gramEnd"/>
            <w:r>
              <w:rPr>
                <w:rFonts w:ascii="Aptos" w:hAnsi="Aptos"/>
                <w:color w:val="124F1A"/>
                <w:szCs w:val="22"/>
              </w:rPr>
              <w:t xml:space="preserve"> do you like the visuals?”</w:t>
            </w:r>
          </w:p>
          <w:p w14:paraId="07CE5264" w14:textId="77777777" w:rsidR="00796EA8" w:rsidRDefault="00D22E7C" w:rsidP="00D22E7C">
            <w:pPr>
              <w:pStyle w:val="BulletList"/>
              <w:ind w:left="252" w:hanging="252"/>
              <w:rPr>
                <w:rFonts w:ascii="Aptos" w:hAnsi="Aptos"/>
                <w:szCs w:val="22"/>
              </w:rPr>
            </w:pPr>
            <w:r>
              <w:rPr>
                <w:rFonts w:ascii="Aptos" w:hAnsi="Aptos"/>
                <w:color w:val="124F1A"/>
                <w:szCs w:val="22"/>
              </w:rPr>
              <w:t>“</w:t>
            </w:r>
            <w:proofErr w:type="gramStart"/>
            <w:r>
              <w:rPr>
                <w:rFonts w:ascii="Aptos" w:hAnsi="Aptos"/>
                <w:color w:val="124F1A"/>
                <w:szCs w:val="22"/>
              </w:rPr>
              <w:t>how</w:t>
            </w:r>
            <w:proofErr w:type="gramEnd"/>
            <w:r>
              <w:rPr>
                <w:rFonts w:ascii="Aptos" w:hAnsi="Aptos"/>
                <w:color w:val="124F1A"/>
                <w:szCs w:val="22"/>
              </w:rPr>
              <w:t xml:space="preserve"> do the visuals connect to the text?”</w:t>
            </w:r>
          </w:p>
          <w:p w14:paraId="317E386A" w14:textId="146FF27F" w:rsidR="00D22E7C" w:rsidRPr="00D22E7C" w:rsidRDefault="00D22E7C" w:rsidP="00D22E7C">
            <w:pPr>
              <w:pStyle w:val="BulletList"/>
              <w:ind w:left="252" w:hanging="252"/>
              <w:rPr>
                <w:rFonts w:ascii="Aptos" w:hAnsi="Aptos"/>
                <w:szCs w:val="22"/>
              </w:rPr>
            </w:pPr>
            <w:r w:rsidRPr="00D22E7C">
              <w:rPr>
                <w:rFonts w:ascii="Aptos" w:hAnsi="Aptos"/>
                <w:color w:val="124F1A" w:themeColor="accent3" w:themeShade="BF"/>
                <w:szCs w:val="22"/>
              </w:rPr>
              <w:t xml:space="preserve">Do you think images/visuals have as much </w:t>
            </w:r>
            <w:r w:rsidR="00400AAD">
              <w:rPr>
                <w:rFonts w:ascii="Aptos" w:hAnsi="Aptos"/>
                <w:color w:val="124F1A" w:themeColor="accent3" w:themeShade="BF"/>
                <w:szCs w:val="22"/>
              </w:rPr>
              <w:t>impact</w:t>
            </w:r>
            <w:r w:rsidRPr="00D22E7C">
              <w:rPr>
                <w:rFonts w:ascii="Aptos" w:hAnsi="Aptos"/>
                <w:color w:val="124F1A" w:themeColor="accent3" w:themeShade="BF"/>
                <w:szCs w:val="22"/>
              </w:rPr>
              <w:t xml:space="preserve"> as text?”</w:t>
            </w:r>
          </w:p>
        </w:tc>
        <w:tc>
          <w:tcPr>
            <w:tcW w:w="3101" w:type="dxa"/>
          </w:tcPr>
          <w:p w14:paraId="5247019D" w14:textId="77777777" w:rsidR="00796EA8" w:rsidRPr="00796EA8" w:rsidRDefault="00796EA8" w:rsidP="00796EA8">
            <w:pPr>
              <w:pStyle w:val="BulletList"/>
              <w:numPr>
                <w:ilvl w:val="0"/>
                <w:numId w:val="19"/>
              </w:numPr>
              <w:ind w:left="162" w:hanging="180"/>
              <w:rPr>
                <w:rFonts w:ascii="Aptos" w:hAnsi="Aptos"/>
                <w:color w:val="124F1A"/>
                <w:szCs w:val="22"/>
              </w:rPr>
            </w:pPr>
            <w:r w:rsidRPr="00796EA8">
              <w:rPr>
                <w:rFonts w:ascii="Aptos" w:hAnsi="Aptos"/>
                <w:color w:val="124F1A"/>
                <w:szCs w:val="22"/>
              </w:rPr>
              <w:t>Group discussion.</w:t>
            </w:r>
          </w:p>
          <w:p w14:paraId="0915CC57" w14:textId="77777777" w:rsidR="00796EA8" w:rsidRPr="00796EA8" w:rsidRDefault="00796EA8" w:rsidP="00B02565">
            <w:pPr>
              <w:pStyle w:val="BulletList"/>
              <w:numPr>
                <w:ilvl w:val="0"/>
                <w:numId w:val="0"/>
              </w:numPr>
              <w:ind w:left="162"/>
              <w:rPr>
                <w:rFonts w:ascii="Aptos" w:hAnsi="Aptos"/>
                <w:szCs w:val="22"/>
              </w:rPr>
            </w:pPr>
          </w:p>
          <w:p w14:paraId="244CD317" w14:textId="77777777" w:rsidR="00796EA8" w:rsidRPr="00796EA8" w:rsidRDefault="00796EA8" w:rsidP="00B02565">
            <w:pPr>
              <w:pStyle w:val="BulletList"/>
              <w:numPr>
                <w:ilvl w:val="0"/>
                <w:numId w:val="0"/>
              </w:numPr>
              <w:rPr>
                <w:rFonts w:ascii="Aptos" w:hAnsi="Aptos"/>
                <w:szCs w:val="22"/>
              </w:rPr>
            </w:pPr>
          </w:p>
        </w:tc>
      </w:tr>
      <w:tr w:rsidR="00796EA8" w:rsidRPr="007C23AA" w14:paraId="4145AE53" w14:textId="77777777" w:rsidTr="00B02565">
        <w:tc>
          <w:tcPr>
            <w:tcW w:w="6349" w:type="dxa"/>
            <w:tcBorders>
              <w:bottom w:val="single" w:sz="4" w:space="0" w:color="000000"/>
            </w:tcBorders>
          </w:tcPr>
          <w:p w14:paraId="7C19681B" w14:textId="77777777" w:rsidR="00796EA8" w:rsidRPr="00796EA8" w:rsidRDefault="00796EA8" w:rsidP="00B02565">
            <w:pPr>
              <w:pStyle w:val="BulletList"/>
              <w:numPr>
                <w:ilvl w:val="0"/>
                <w:numId w:val="0"/>
              </w:numPr>
              <w:rPr>
                <w:rFonts w:ascii="Aptos" w:hAnsi="Aptos"/>
                <w:b/>
                <w:szCs w:val="22"/>
              </w:rPr>
            </w:pPr>
            <w:r w:rsidRPr="00796EA8">
              <w:rPr>
                <w:rFonts w:ascii="Aptos" w:hAnsi="Aptos"/>
                <w:b/>
                <w:szCs w:val="22"/>
              </w:rPr>
              <w:t xml:space="preserve">Instruction (20 minutes) </w:t>
            </w:r>
          </w:p>
        </w:tc>
        <w:tc>
          <w:tcPr>
            <w:tcW w:w="3101" w:type="dxa"/>
          </w:tcPr>
          <w:p w14:paraId="75BBD0C9" w14:textId="77777777" w:rsidR="00796EA8" w:rsidRPr="00796EA8" w:rsidRDefault="00796EA8" w:rsidP="00B02565">
            <w:pPr>
              <w:pStyle w:val="BulletList"/>
              <w:numPr>
                <w:ilvl w:val="0"/>
                <w:numId w:val="0"/>
              </w:numPr>
              <w:ind w:left="-18"/>
              <w:rPr>
                <w:rFonts w:ascii="Aptos" w:hAnsi="Aptos"/>
                <w:b/>
                <w:szCs w:val="22"/>
              </w:rPr>
            </w:pPr>
            <w:r w:rsidRPr="00796EA8">
              <w:rPr>
                <w:rFonts w:ascii="Aptos" w:hAnsi="Aptos"/>
                <w:b/>
                <w:szCs w:val="22"/>
              </w:rPr>
              <w:t>Instruction Methods</w:t>
            </w:r>
          </w:p>
        </w:tc>
      </w:tr>
      <w:tr w:rsidR="00796EA8" w:rsidRPr="007C23AA" w14:paraId="1C4DF12B" w14:textId="77777777" w:rsidTr="00B02565">
        <w:trPr>
          <w:trHeight w:val="2897"/>
        </w:trPr>
        <w:tc>
          <w:tcPr>
            <w:tcW w:w="6349" w:type="dxa"/>
            <w:tcBorders>
              <w:bottom w:val="single" w:sz="4" w:space="0" w:color="auto"/>
            </w:tcBorders>
          </w:tcPr>
          <w:p w14:paraId="293D7102" w14:textId="73883C3F" w:rsidR="00796EA8" w:rsidRDefault="00796EA8" w:rsidP="00B02565">
            <w:pPr>
              <w:pStyle w:val="BulletList"/>
              <w:ind w:left="252" w:hanging="252"/>
              <w:rPr>
                <w:rFonts w:ascii="Aptos" w:hAnsi="Aptos"/>
                <w:color w:val="124F1A"/>
                <w:szCs w:val="22"/>
              </w:rPr>
            </w:pPr>
            <w:r w:rsidRPr="00796EA8">
              <w:rPr>
                <w:rFonts w:ascii="Aptos" w:hAnsi="Aptos"/>
                <w:color w:val="124F1A"/>
                <w:szCs w:val="22"/>
              </w:rPr>
              <w:t>The</w:t>
            </w:r>
            <w:r w:rsidR="00D22E7C">
              <w:rPr>
                <w:rFonts w:ascii="Aptos" w:hAnsi="Aptos"/>
                <w:color w:val="124F1A"/>
                <w:szCs w:val="22"/>
              </w:rPr>
              <w:t xml:space="preserve"> last question from the launch will </w:t>
            </w:r>
            <w:r w:rsidR="00D22E7C" w:rsidRPr="00796EA8">
              <w:rPr>
                <w:rFonts w:ascii="Aptos" w:hAnsi="Aptos"/>
                <w:color w:val="124F1A"/>
                <w:szCs w:val="22"/>
              </w:rPr>
              <w:t>transition</w:t>
            </w:r>
            <w:r w:rsidRPr="00796EA8">
              <w:rPr>
                <w:rFonts w:ascii="Aptos" w:hAnsi="Aptos"/>
                <w:color w:val="124F1A"/>
                <w:szCs w:val="22"/>
              </w:rPr>
              <w:t xml:space="preserve"> </w:t>
            </w:r>
            <w:r w:rsidR="00D22E7C">
              <w:rPr>
                <w:rFonts w:ascii="Aptos" w:hAnsi="Aptos"/>
                <w:color w:val="124F1A"/>
                <w:szCs w:val="22"/>
              </w:rPr>
              <w:t xml:space="preserve">us into the instruction. </w:t>
            </w:r>
          </w:p>
          <w:p w14:paraId="01E67B43" w14:textId="7E9550EB" w:rsidR="00D22E7C" w:rsidRPr="00796EA8" w:rsidRDefault="00D22E7C" w:rsidP="00B02565">
            <w:pPr>
              <w:pStyle w:val="BulletList"/>
              <w:ind w:left="252" w:hanging="252"/>
              <w:rPr>
                <w:rFonts w:ascii="Aptos" w:hAnsi="Aptos"/>
                <w:color w:val="124F1A"/>
                <w:szCs w:val="22"/>
              </w:rPr>
            </w:pPr>
            <w:r>
              <w:rPr>
                <w:rFonts w:ascii="Aptos" w:hAnsi="Aptos"/>
                <w:color w:val="124F1A"/>
                <w:szCs w:val="22"/>
              </w:rPr>
              <w:t xml:space="preserve">I will put my PowerPoint on the smartboard. </w:t>
            </w:r>
          </w:p>
          <w:p w14:paraId="54B89656" w14:textId="15BA5884" w:rsidR="00D22E7C" w:rsidRPr="00D22E7C" w:rsidRDefault="007342F4" w:rsidP="00D22E7C">
            <w:pPr>
              <w:pStyle w:val="BulletList"/>
              <w:ind w:left="252" w:hanging="252"/>
              <w:rPr>
                <w:rFonts w:ascii="Aptos" w:hAnsi="Aptos"/>
                <w:color w:val="124F1A"/>
                <w:szCs w:val="22"/>
              </w:rPr>
            </w:pPr>
            <w:r>
              <w:rPr>
                <w:rFonts w:ascii="Aptos" w:hAnsi="Aptos"/>
                <w:color w:val="124F1A"/>
                <w:szCs w:val="22"/>
              </w:rPr>
              <w:t xml:space="preserve">I will begin by </w:t>
            </w:r>
            <w:r w:rsidR="00D22E7C">
              <w:rPr>
                <w:rFonts w:ascii="Aptos" w:hAnsi="Aptos"/>
                <w:color w:val="124F1A"/>
                <w:szCs w:val="22"/>
              </w:rPr>
              <w:t xml:space="preserve">introducing the key </w:t>
            </w:r>
            <w:r>
              <w:rPr>
                <w:rFonts w:ascii="Aptos" w:hAnsi="Aptos"/>
                <w:color w:val="124F1A"/>
                <w:szCs w:val="22"/>
              </w:rPr>
              <w:t>artists</w:t>
            </w:r>
            <w:r w:rsidR="00D22E7C">
              <w:rPr>
                <w:rFonts w:ascii="Aptos" w:hAnsi="Aptos"/>
                <w:color w:val="124F1A"/>
                <w:szCs w:val="22"/>
              </w:rPr>
              <w:t xml:space="preserve">, </w:t>
            </w:r>
            <w:r w:rsidR="003F0CD3" w:rsidRPr="00D22E7C">
              <w:rPr>
                <w:rFonts w:ascii="Aptos" w:hAnsi="Aptos"/>
                <w:color w:val="124F1A" w:themeColor="accent3" w:themeShade="BF"/>
                <w:szCs w:val="22"/>
              </w:rPr>
              <w:t xml:space="preserve">Trenton Doyle </w:t>
            </w:r>
            <w:proofErr w:type="gramStart"/>
            <w:r w:rsidR="003F0CD3" w:rsidRPr="00D22E7C">
              <w:rPr>
                <w:rFonts w:ascii="Aptos" w:hAnsi="Aptos"/>
                <w:color w:val="124F1A" w:themeColor="accent3" w:themeShade="BF"/>
                <w:szCs w:val="22"/>
              </w:rPr>
              <w:t>Hancock</w:t>
            </w:r>
            <w:proofErr w:type="gramEnd"/>
            <w:r w:rsidR="003F0CD3" w:rsidRPr="00D22E7C">
              <w:rPr>
                <w:rFonts w:ascii="Aptos" w:hAnsi="Aptos"/>
                <w:color w:val="124F1A" w:themeColor="accent3" w:themeShade="BF"/>
                <w:szCs w:val="22"/>
              </w:rPr>
              <w:t xml:space="preserve"> and Yun-Fei Ji. </w:t>
            </w:r>
            <w:r w:rsidR="00D22E7C">
              <w:rPr>
                <w:rFonts w:ascii="Aptos" w:hAnsi="Aptos"/>
                <w:color w:val="124F1A" w:themeColor="accent3" w:themeShade="BF"/>
                <w:szCs w:val="22"/>
              </w:rPr>
              <w:t xml:space="preserve">(switch the slides accordingly) </w:t>
            </w:r>
          </w:p>
          <w:p w14:paraId="12DA8FFB" w14:textId="71821C1D" w:rsidR="00D22E7C" w:rsidRDefault="00D22E7C" w:rsidP="003F0CD3">
            <w:pPr>
              <w:pStyle w:val="BulletList"/>
              <w:ind w:left="252" w:hanging="252"/>
              <w:rPr>
                <w:rFonts w:ascii="Aptos" w:hAnsi="Aptos"/>
                <w:color w:val="124F1A"/>
                <w:szCs w:val="22"/>
              </w:rPr>
            </w:pPr>
            <w:r>
              <w:rPr>
                <w:rFonts w:ascii="Aptos" w:hAnsi="Aptos"/>
                <w:color w:val="124F1A"/>
                <w:szCs w:val="22"/>
              </w:rPr>
              <w:t>Both artists focus on storytelling, and we are going to see whether we (the audience) can understand the story they are telling</w:t>
            </w:r>
            <w:r w:rsidR="00824B89">
              <w:rPr>
                <w:rFonts w:ascii="Aptos" w:hAnsi="Aptos"/>
                <w:color w:val="124F1A"/>
                <w:szCs w:val="22"/>
              </w:rPr>
              <w:t xml:space="preserve">. </w:t>
            </w:r>
          </w:p>
          <w:p w14:paraId="33207D38" w14:textId="77777777" w:rsidR="00D22E7C" w:rsidRDefault="003F0CD3" w:rsidP="003F0CD3">
            <w:pPr>
              <w:pStyle w:val="BulletList"/>
              <w:ind w:left="252" w:hanging="252"/>
              <w:rPr>
                <w:rFonts w:ascii="Aptos" w:hAnsi="Aptos"/>
                <w:color w:val="124F1A"/>
                <w:szCs w:val="22"/>
              </w:rPr>
            </w:pPr>
            <w:r w:rsidRPr="00796EA8">
              <w:rPr>
                <w:rFonts w:ascii="Aptos" w:hAnsi="Aptos"/>
                <w:color w:val="124F1A"/>
                <w:szCs w:val="22"/>
              </w:rPr>
              <w:t>Questions</w:t>
            </w:r>
            <w:r w:rsidR="00D22E7C">
              <w:rPr>
                <w:rFonts w:ascii="Aptos" w:hAnsi="Aptos"/>
                <w:color w:val="124F1A"/>
                <w:szCs w:val="22"/>
              </w:rPr>
              <w:t xml:space="preserve">: (also </w:t>
            </w:r>
            <w:r>
              <w:rPr>
                <w:rFonts w:ascii="Aptos" w:hAnsi="Aptos"/>
                <w:color w:val="124F1A"/>
                <w:szCs w:val="22"/>
              </w:rPr>
              <w:t>listed above</w:t>
            </w:r>
            <w:r w:rsidR="00D22E7C">
              <w:rPr>
                <w:rFonts w:ascii="Aptos" w:hAnsi="Aptos"/>
                <w:color w:val="124F1A"/>
                <w:szCs w:val="22"/>
              </w:rPr>
              <w:t>)</w:t>
            </w:r>
            <w:r>
              <w:rPr>
                <w:rFonts w:ascii="Aptos" w:hAnsi="Aptos"/>
                <w:color w:val="124F1A"/>
                <w:szCs w:val="22"/>
              </w:rPr>
              <w:t>.</w:t>
            </w:r>
          </w:p>
          <w:p w14:paraId="7A106ED5" w14:textId="77777777" w:rsidR="00824B89" w:rsidRPr="007A3C95" w:rsidRDefault="003F0CD3" w:rsidP="00824B89">
            <w:pPr>
              <w:pStyle w:val="ColorfulList-Accent11"/>
              <w:numPr>
                <w:ilvl w:val="0"/>
                <w:numId w:val="27"/>
              </w:numPr>
              <w:rPr>
                <w:rFonts w:ascii="Aptos" w:hAnsi="Aptos"/>
                <w:sz w:val="22"/>
                <w:szCs w:val="22"/>
              </w:rPr>
            </w:pPr>
            <w:r>
              <w:rPr>
                <w:rFonts w:ascii="Aptos" w:hAnsi="Aptos"/>
                <w:color w:val="124F1A"/>
                <w:szCs w:val="22"/>
              </w:rPr>
              <w:t xml:space="preserve"> </w:t>
            </w:r>
            <w:r w:rsidR="00824B89" w:rsidRPr="007A3C95">
              <w:rPr>
                <w:rFonts w:ascii="Aptos" w:hAnsi="Aptos"/>
                <w:color w:val="124F1A" w:themeColor="accent3" w:themeShade="BF"/>
                <w:sz w:val="22"/>
                <w:szCs w:val="22"/>
              </w:rPr>
              <w:t xml:space="preserve">What story do you think is being told when looking at </w:t>
            </w:r>
            <w:r w:rsidR="00824B89" w:rsidRPr="007A3C95">
              <w:rPr>
                <w:rFonts w:ascii="Aptos" w:hAnsi="Aptos"/>
                <w:i/>
                <w:iCs/>
                <w:color w:val="124F1A" w:themeColor="accent3" w:themeShade="BF"/>
                <w:sz w:val="22"/>
                <w:szCs w:val="22"/>
              </w:rPr>
              <w:t>The Former and the Ladder and The Meeting Point?</w:t>
            </w:r>
            <w:r w:rsidR="00824B89">
              <w:rPr>
                <w:rFonts w:ascii="Aptos" w:hAnsi="Aptos"/>
                <w:i/>
                <w:iCs/>
                <w:color w:val="124F1A" w:themeColor="accent3" w:themeShade="BF"/>
                <w:sz w:val="22"/>
                <w:szCs w:val="22"/>
              </w:rPr>
              <w:t xml:space="preserve"> </w:t>
            </w:r>
          </w:p>
          <w:p w14:paraId="6378DD3C" w14:textId="77777777" w:rsidR="00824B89" w:rsidRPr="007A3C95" w:rsidRDefault="00824B89" w:rsidP="00824B89">
            <w:pPr>
              <w:pStyle w:val="ColorfulList-Accent11"/>
              <w:numPr>
                <w:ilvl w:val="0"/>
                <w:numId w:val="27"/>
              </w:numPr>
              <w:rPr>
                <w:rFonts w:ascii="Aptos" w:hAnsi="Aptos"/>
                <w:sz w:val="22"/>
                <w:szCs w:val="22"/>
              </w:rPr>
            </w:pPr>
            <w:r>
              <w:rPr>
                <w:rFonts w:ascii="Aptos" w:hAnsi="Aptos"/>
                <w:color w:val="124F1A" w:themeColor="accent3" w:themeShade="BF"/>
                <w:sz w:val="22"/>
                <w:szCs w:val="22"/>
              </w:rPr>
              <w:t xml:space="preserve">If the artwork was a cover to a book, what do you think the book would be about? </w:t>
            </w:r>
          </w:p>
          <w:p w14:paraId="2ECC2A61" w14:textId="77777777" w:rsidR="00824B89" w:rsidRPr="00C426D3" w:rsidRDefault="00824B89" w:rsidP="00824B89">
            <w:pPr>
              <w:pStyle w:val="ColorfulList-Accent11"/>
              <w:numPr>
                <w:ilvl w:val="0"/>
                <w:numId w:val="27"/>
              </w:numPr>
              <w:rPr>
                <w:rFonts w:ascii="Aptos" w:hAnsi="Aptos"/>
                <w:color w:val="124F1A" w:themeColor="accent3" w:themeShade="BF"/>
                <w:sz w:val="22"/>
                <w:szCs w:val="22"/>
              </w:rPr>
            </w:pPr>
            <w:r w:rsidRPr="00C426D3">
              <w:rPr>
                <w:rFonts w:ascii="Aptos" w:hAnsi="Aptos"/>
                <w:color w:val="124F1A" w:themeColor="accent3" w:themeShade="BF"/>
                <w:sz w:val="22"/>
                <w:szCs w:val="22"/>
              </w:rPr>
              <w:t>What</w:t>
            </w:r>
            <w:r>
              <w:rPr>
                <w:rFonts w:ascii="Aptos" w:hAnsi="Aptos"/>
                <w:color w:val="124F1A" w:themeColor="accent3" w:themeShade="BF"/>
                <w:sz w:val="22"/>
                <w:szCs w:val="22"/>
              </w:rPr>
              <w:t xml:space="preserve"> are some of the formal elements? What effect </w:t>
            </w:r>
            <w:proofErr w:type="gramStart"/>
            <w:r>
              <w:rPr>
                <w:rFonts w:ascii="Aptos" w:hAnsi="Aptos"/>
                <w:color w:val="124F1A" w:themeColor="accent3" w:themeShade="BF"/>
                <w:sz w:val="22"/>
                <w:szCs w:val="22"/>
              </w:rPr>
              <w:t>to</w:t>
            </w:r>
            <w:proofErr w:type="gramEnd"/>
            <w:r>
              <w:rPr>
                <w:rFonts w:ascii="Aptos" w:hAnsi="Aptos"/>
                <w:color w:val="124F1A" w:themeColor="accent3" w:themeShade="BF"/>
                <w:sz w:val="22"/>
                <w:szCs w:val="22"/>
              </w:rPr>
              <w:t xml:space="preserve"> they have on you as the viewer?</w:t>
            </w:r>
          </w:p>
          <w:p w14:paraId="61E29340" w14:textId="5EFF7592" w:rsidR="00824B89" w:rsidRPr="00824B89" w:rsidRDefault="00824B89" w:rsidP="00824B89">
            <w:pPr>
              <w:pStyle w:val="ColorfulList-Accent11"/>
              <w:numPr>
                <w:ilvl w:val="0"/>
                <w:numId w:val="27"/>
              </w:numPr>
              <w:rPr>
                <w:rFonts w:ascii="Aptos" w:hAnsi="Aptos"/>
                <w:sz w:val="22"/>
                <w:szCs w:val="22"/>
              </w:rPr>
            </w:pPr>
            <w:r>
              <w:rPr>
                <w:rFonts w:ascii="Aptos" w:hAnsi="Aptos"/>
                <w:color w:val="124F1A" w:themeColor="accent3" w:themeShade="BF"/>
                <w:sz w:val="22"/>
                <w:szCs w:val="22"/>
              </w:rPr>
              <w:t>How do the titles of the artworks help you decipher the story being told?</w:t>
            </w:r>
          </w:p>
          <w:p w14:paraId="1C6F94FA" w14:textId="0AFBADE9" w:rsidR="00824B89" w:rsidRDefault="00796EA8" w:rsidP="00B02565">
            <w:pPr>
              <w:pStyle w:val="BulletList"/>
              <w:ind w:left="252" w:hanging="252"/>
              <w:rPr>
                <w:rFonts w:ascii="Aptos" w:hAnsi="Aptos"/>
                <w:color w:val="124F1A"/>
                <w:szCs w:val="22"/>
              </w:rPr>
            </w:pPr>
            <w:r w:rsidRPr="00796EA8">
              <w:rPr>
                <w:rFonts w:ascii="Aptos" w:hAnsi="Aptos"/>
                <w:color w:val="124F1A"/>
                <w:szCs w:val="22"/>
              </w:rPr>
              <w:t xml:space="preserve">When the discussion has come to an end, </w:t>
            </w:r>
            <w:r w:rsidR="00824B89">
              <w:rPr>
                <w:rFonts w:ascii="Aptos" w:hAnsi="Aptos"/>
                <w:color w:val="124F1A"/>
                <w:szCs w:val="22"/>
              </w:rPr>
              <w:t xml:space="preserve">the teacher will start talking about the connection between the artists we talked about and book cover design/ storytelling. </w:t>
            </w:r>
          </w:p>
          <w:p w14:paraId="727B0050" w14:textId="5FB56076" w:rsidR="00824B89" w:rsidRDefault="00824B89" w:rsidP="00B02565">
            <w:pPr>
              <w:pStyle w:val="BulletList"/>
              <w:ind w:left="252" w:hanging="252"/>
              <w:rPr>
                <w:rFonts w:ascii="Aptos" w:hAnsi="Aptos"/>
                <w:color w:val="124F1A"/>
                <w:szCs w:val="22"/>
              </w:rPr>
            </w:pPr>
            <w:r>
              <w:rPr>
                <w:rFonts w:ascii="Aptos" w:hAnsi="Aptos"/>
                <w:color w:val="124F1A"/>
                <w:szCs w:val="22"/>
              </w:rPr>
              <w:lastRenderedPageBreak/>
              <w:t xml:space="preserve">The teacher will explain </w:t>
            </w:r>
            <w:r w:rsidR="00400AAD">
              <w:rPr>
                <w:rFonts w:ascii="Aptos" w:hAnsi="Aptos"/>
                <w:color w:val="124F1A"/>
                <w:szCs w:val="22"/>
              </w:rPr>
              <w:t xml:space="preserve">how people design </w:t>
            </w:r>
            <w:r>
              <w:rPr>
                <w:rFonts w:ascii="Aptos" w:hAnsi="Aptos"/>
                <w:color w:val="124F1A"/>
                <w:szCs w:val="22"/>
              </w:rPr>
              <w:t>book cover</w:t>
            </w:r>
            <w:r w:rsidR="00400AAD">
              <w:rPr>
                <w:rFonts w:ascii="Aptos" w:hAnsi="Aptos"/>
                <w:color w:val="124F1A"/>
                <w:szCs w:val="22"/>
              </w:rPr>
              <w:t xml:space="preserve">s and we will talk about different kinds of book covers. </w:t>
            </w:r>
          </w:p>
          <w:p w14:paraId="0CC141F9" w14:textId="0EE413BC" w:rsidR="00824B89" w:rsidRDefault="00824B89" w:rsidP="00B02565">
            <w:pPr>
              <w:pStyle w:val="BulletList"/>
              <w:ind w:left="252" w:hanging="252"/>
              <w:rPr>
                <w:rFonts w:ascii="Aptos" w:hAnsi="Aptos"/>
                <w:color w:val="124F1A"/>
                <w:szCs w:val="22"/>
              </w:rPr>
            </w:pPr>
            <w:r>
              <w:rPr>
                <w:rFonts w:ascii="Aptos" w:hAnsi="Aptos"/>
                <w:color w:val="124F1A"/>
                <w:szCs w:val="22"/>
              </w:rPr>
              <w:t>The teacher will connect to the launch section of the lesson by talking a</w:t>
            </w:r>
            <w:r w:rsidR="00400AAD">
              <w:rPr>
                <w:rFonts w:ascii="Aptos" w:hAnsi="Aptos"/>
                <w:color w:val="124F1A"/>
                <w:szCs w:val="22"/>
              </w:rPr>
              <w:t xml:space="preserve">bout art vs art in books. </w:t>
            </w:r>
          </w:p>
          <w:p w14:paraId="3D3AF22E" w14:textId="77777777" w:rsidR="00400AAD" w:rsidRDefault="00400AAD" w:rsidP="00B02565">
            <w:pPr>
              <w:pStyle w:val="BulletList"/>
              <w:ind w:left="252" w:hanging="252"/>
              <w:rPr>
                <w:rFonts w:ascii="Aptos" w:hAnsi="Aptos"/>
                <w:color w:val="124F1A"/>
                <w:szCs w:val="22"/>
              </w:rPr>
            </w:pPr>
            <w:r>
              <w:rPr>
                <w:rFonts w:ascii="Aptos" w:hAnsi="Aptos"/>
                <w:color w:val="124F1A"/>
                <w:szCs w:val="22"/>
              </w:rPr>
              <w:t>I will ask the students a few questions to wrap up the instruction section:</w:t>
            </w:r>
          </w:p>
          <w:p w14:paraId="76F03891" w14:textId="77777777" w:rsidR="00B47C37" w:rsidRDefault="00400AAD" w:rsidP="00B47C37">
            <w:pPr>
              <w:pStyle w:val="BulletList"/>
              <w:numPr>
                <w:ilvl w:val="0"/>
                <w:numId w:val="27"/>
              </w:numPr>
              <w:rPr>
                <w:rFonts w:ascii="Aptos" w:hAnsi="Aptos"/>
                <w:color w:val="124F1A"/>
                <w:szCs w:val="22"/>
              </w:rPr>
            </w:pPr>
            <w:r>
              <w:rPr>
                <w:rFonts w:ascii="Aptos" w:hAnsi="Aptos"/>
                <w:color w:val="124F1A"/>
                <w:szCs w:val="22"/>
              </w:rPr>
              <w:t>“</w:t>
            </w:r>
            <w:proofErr w:type="gramStart"/>
            <w:r>
              <w:rPr>
                <w:rFonts w:ascii="Aptos" w:hAnsi="Aptos"/>
                <w:color w:val="124F1A"/>
                <w:szCs w:val="22"/>
              </w:rPr>
              <w:t>do</w:t>
            </w:r>
            <w:proofErr w:type="gramEnd"/>
            <w:r>
              <w:rPr>
                <w:rFonts w:ascii="Aptos" w:hAnsi="Aptos"/>
                <w:color w:val="124F1A"/>
                <w:szCs w:val="22"/>
              </w:rPr>
              <w:t xml:space="preserve"> you typically think about book covers in the same way you think about art like </w:t>
            </w:r>
            <w:r w:rsidR="008E713B">
              <w:rPr>
                <w:rFonts w:ascii="Aptos" w:hAnsi="Aptos"/>
                <w:color w:val="124F1A"/>
                <w:szCs w:val="22"/>
              </w:rPr>
              <w:t>Trenton</w:t>
            </w:r>
            <w:r>
              <w:rPr>
                <w:rFonts w:ascii="Aptos" w:hAnsi="Aptos"/>
                <w:color w:val="124F1A"/>
                <w:szCs w:val="22"/>
              </w:rPr>
              <w:t xml:space="preserve"> Doyle Hancock or Yun-Fei Ji?” </w:t>
            </w:r>
          </w:p>
          <w:p w14:paraId="29122D72" w14:textId="77777777" w:rsidR="00B47C37" w:rsidRDefault="00400AAD" w:rsidP="00B47C37">
            <w:pPr>
              <w:pStyle w:val="BulletList"/>
              <w:numPr>
                <w:ilvl w:val="0"/>
                <w:numId w:val="27"/>
              </w:numPr>
              <w:rPr>
                <w:rFonts w:ascii="Aptos" w:hAnsi="Aptos"/>
                <w:color w:val="124F1A"/>
                <w:szCs w:val="22"/>
              </w:rPr>
            </w:pPr>
            <w:r w:rsidRPr="00B47C37">
              <w:rPr>
                <w:rFonts w:ascii="Aptos" w:hAnsi="Aptos"/>
                <w:color w:val="124F1A"/>
                <w:szCs w:val="22"/>
              </w:rPr>
              <w:t>“</w:t>
            </w:r>
            <w:proofErr w:type="gramStart"/>
            <w:r w:rsidRPr="00B47C37">
              <w:rPr>
                <w:rFonts w:ascii="Aptos" w:hAnsi="Aptos"/>
                <w:color w:val="124F1A"/>
                <w:szCs w:val="22"/>
              </w:rPr>
              <w:t>are</w:t>
            </w:r>
            <w:proofErr w:type="gramEnd"/>
            <w:r w:rsidRPr="00B47C37">
              <w:rPr>
                <w:rFonts w:ascii="Aptos" w:hAnsi="Aptos"/>
                <w:color w:val="124F1A"/>
                <w:szCs w:val="22"/>
              </w:rPr>
              <w:t xml:space="preserve"> there any book covers you know of that could have more of an impact on the audience?”</w:t>
            </w:r>
          </w:p>
          <w:p w14:paraId="221AEADA" w14:textId="60DD6901" w:rsidR="00400AAD" w:rsidRPr="00B47C37" w:rsidRDefault="00400AAD" w:rsidP="00B47C37">
            <w:pPr>
              <w:pStyle w:val="BulletList"/>
              <w:numPr>
                <w:ilvl w:val="0"/>
                <w:numId w:val="27"/>
              </w:numPr>
              <w:rPr>
                <w:rFonts w:ascii="Aptos" w:hAnsi="Aptos"/>
                <w:color w:val="124F1A"/>
                <w:szCs w:val="22"/>
              </w:rPr>
            </w:pPr>
            <w:r w:rsidRPr="00B47C37">
              <w:rPr>
                <w:rFonts w:ascii="Aptos" w:hAnsi="Aptos"/>
                <w:color w:val="124F1A"/>
                <w:szCs w:val="22"/>
              </w:rPr>
              <w:t>“</w:t>
            </w:r>
            <w:proofErr w:type="gramStart"/>
            <w:r w:rsidRPr="00B47C37">
              <w:rPr>
                <w:rFonts w:ascii="Aptos" w:hAnsi="Aptos"/>
                <w:color w:val="124F1A"/>
                <w:szCs w:val="22"/>
              </w:rPr>
              <w:t>how</w:t>
            </w:r>
            <w:proofErr w:type="gramEnd"/>
            <w:r w:rsidRPr="00B47C37">
              <w:rPr>
                <w:rFonts w:ascii="Aptos" w:hAnsi="Aptos"/>
                <w:color w:val="124F1A"/>
                <w:szCs w:val="22"/>
              </w:rPr>
              <w:t xml:space="preserve"> would you redesign a book cover to have a bigger effect on the audience?”</w:t>
            </w:r>
          </w:p>
          <w:p w14:paraId="011868F0" w14:textId="62BE86D2" w:rsidR="008E713B" w:rsidRDefault="008E713B" w:rsidP="00B02565">
            <w:pPr>
              <w:pStyle w:val="BulletList"/>
              <w:ind w:left="252" w:hanging="252"/>
              <w:rPr>
                <w:rFonts w:ascii="Aptos" w:hAnsi="Aptos"/>
                <w:color w:val="124F1A"/>
                <w:szCs w:val="22"/>
              </w:rPr>
            </w:pPr>
            <w:r>
              <w:rPr>
                <w:rFonts w:ascii="Aptos" w:hAnsi="Aptos"/>
                <w:color w:val="124F1A"/>
                <w:szCs w:val="22"/>
              </w:rPr>
              <w:t xml:space="preserve">After the students answer this question, I will introduce the final project, which is choosing a book cover – making 2 re-designs of the book cover that create more of an impact for the viewer. </w:t>
            </w:r>
          </w:p>
          <w:p w14:paraId="3F60DCFD" w14:textId="19930865" w:rsidR="00796EA8" w:rsidRPr="00400AAD" w:rsidRDefault="00824B89" w:rsidP="00400AAD">
            <w:pPr>
              <w:pStyle w:val="BulletList"/>
              <w:ind w:left="252" w:hanging="252"/>
              <w:rPr>
                <w:rFonts w:ascii="Aptos" w:hAnsi="Aptos"/>
                <w:color w:val="124F1A"/>
                <w:szCs w:val="22"/>
              </w:rPr>
            </w:pPr>
            <w:r>
              <w:rPr>
                <w:rFonts w:ascii="Aptos" w:hAnsi="Aptos"/>
                <w:color w:val="124F1A"/>
                <w:szCs w:val="22"/>
              </w:rPr>
              <w:t>T</w:t>
            </w:r>
            <w:r w:rsidR="00796EA8" w:rsidRPr="00796EA8">
              <w:rPr>
                <w:rFonts w:ascii="Aptos" w:hAnsi="Aptos"/>
                <w:color w:val="124F1A"/>
                <w:szCs w:val="22"/>
              </w:rPr>
              <w:t xml:space="preserve">he teacher will begin </w:t>
            </w:r>
            <w:r w:rsidR="008E713B">
              <w:rPr>
                <w:rFonts w:ascii="Aptos" w:hAnsi="Aptos"/>
                <w:color w:val="124F1A"/>
                <w:szCs w:val="22"/>
              </w:rPr>
              <w:t>the</w:t>
            </w:r>
            <w:r w:rsidR="00796EA8" w:rsidRPr="00796EA8">
              <w:rPr>
                <w:rFonts w:ascii="Aptos" w:hAnsi="Aptos"/>
                <w:color w:val="124F1A"/>
                <w:szCs w:val="22"/>
              </w:rPr>
              <w:t xml:space="preserve"> closure. </w:t>
            </w:r>
          </w:p>
        </w:tc>
        <w:tc>
          <w:tcPr>
            <w:tcW w:w="3101" w:type="dxa"/>
          </w:tcPr>
          <w:p w14:paraId="020ABD3E" w14:textId="77777777" w:rsidR="00796EA8" w:rsidRPr="00796EA8" w:rsidRDefault="00796EA8" w:rsidP="00796EA8">
            <w:pPr>
              <w:pStyle w:val="BulletList"/>
              <w:numPr>
                <w:ilvl w:val="0"/>
                <w:numId w:val="19"/>
              </w:numPr>
              <w:ind w:left="162" w:hanging="180"/>
              <w:rPr>
                <w:rFonts w:ascii="Aptos" w:hAnsi="Aptos"/>
                <w:color w:val="124F1A"/>
                <w:szCs w:val="22"/>
              </w:rPr>
            </w:pPr>
            <w:r w:rsidRPr="00796EA8">
              <w:rPr>
                <w:rFonts w:ascii="Aptos" w:hAnsi="Aptos"/>
                <w:color w:val="124F1A"/>
                <w:szCs w:val="22"/>
              </w:rPr>
              <w:lastRenderedPageBreak/>
              <w:t xml:space="preserve">Group discussion. </w:t>
            </w:r>
          </w:p>
          <w:p w14:paraId="710A9324" w14:textId="77777777" w:rsidR="00796EA8" w:rsidRPr="00796EA8" w:rsidRDefault="00796EA8" w:rsidP="00796EA8">
            <w:pPr>
              <w:pStyle w:val="BulletList"/>
              <w:numPr>
                <w:ilvl w:val="0"/>
                <w:numId w:val="19"/>
              </w:numPr>
              <w:ind w:left="162" w:hanging="180"/>
              <w:rPr>
                <w:rFonts w:ascii="Aptos" w:hAnsi="Aptos"/>
                <w:color w:val="124F1A"/>
                <w:szCs w:val="22"/>
              </w:rPr>
            </w:pPr>
            <w:r w:rsidRPr="00796EA8">
              <w:rPr>
                <w:rFonts w:ascii="Aptos" w:hAnsi="Aptos"/>
                <w:color w:val="124F1A"/>
                <w:szCs w:val="22"/>
              </w:rPr>
              <w:t>Teacher lecture.</w:t>
            </w:r>
          </w:p>
          <w:p w14:paraId="3DBBBEF2" w14:textId="77777777" w:rsidR="00796EA8" w:rsidRPr="00796EA8" w:rsidRDefault="00796EA8" w:rsidP="00B02565">
            <w:pPr>
              <w:pStyle w:val="BulletList"/>
              <w:numPr>
                <w:ilvl w:val="0"/>
                <w:numId w:val="0"/>
              </w:numPr>
              <w:ind w:left="720" w:hanging="360"/>
              <w:rPr>
                <w:rFonts w:ascii="Aptos" w:hAnsi="Aptos"/>
                <w:szCs w:val="22"/>
              </w:rPr>
            </w:pPr>
          </w:p>
          <w:p w14:paraId="669925D9" w14:textId="77777777" w:rsidR="00796EA8" w:rsidRPr="00796EA8" w:rsidRDefault="00796EA8" w:rsidP="00B02565">
            <w:pPr>
              <w:pStyle w:val="BulletList"/>
              <w:numPr>
                <w:ilvl w:val="0"/>
                <w:numId w:val="0"/>
              </w:numPr>
              <w:ind w:left="720" w:hanging="360"/>
              <w:rPr>
                <w:rFonts w:ascii="Aptos" w:hAnsi="Aptos"/>
                <w:szCs w:val="22"/>
              </w:rPr>
            </w:pPr>
          </w:p>
        </w:tc>
      </w:tr>
      <w:tr w:rsidR="00796EA8" w:rsidRPr="007C23AA" w14:paraId="2AF4B499" w14:textId="77777777" w:rsidTr="00B02565">
        <w:trPr>
          <w:trHeight w:val="350"/>
        </w:trPr>
        <w:tc>
          <w:tcPr>
            <w:tcW w:w="6349" w:type="dxa"/>
            <w:tcBorders>
              <w:top w:val="single" w:sz="4" w:space="0" w:color="auto"/>
            </w:tcBorders>
          </w:tcPr>
          <w:p w14:paraId="7529B158" w14:textId="77777777" w:rsidR="00796EA8" w:rsidRPr="00796EA8" w:rsidRDefault="00796EA8" w:rsidP="00B02565">
            <w:pPr>
              <w:pStyle w:val="BulletList"/>
              <w:numPr>
                <w:ilvl w:val="0"/>
                <w:numId w:val="0"/>
              </w:numPr>
              <w:rPr>
                <w:rFonts w:ascii="Aptos" w:hAnsi="Aptos"/>
                <w:b/>
                <w:szCs w:val="22"/>
              </w:rPr>
            </w:pPr>
            <w:r w:rsidRPr="00796EA8">
              <w:rPr>
                <w:rFonts w:ascii="Aptos" w:hAnsi="Aptos"/>
                <w:b/>
                <w:szCs w:val="22"/>
              </w:rPr>
              <w:t xml:space="preserve">Closure (15 minutes) </w:t>
            </w:r>
          </w:p>
        </w:tc>
        <w:tc>
          <w:tcPr>
            <w:tcW w:w="3101" w:type="dxa"/>
          </w:tcPr>
          <w:p w14:paraId="5B857C0C" w14:textId="77777777" w:rsidR="00796EA8" w:rsidRPr="00796EA8" w:rsidRDefault="00796EA8" w:rsidP="00B02565">
            <w:pPr>
              <w:pStyle w:val="BulletList"/>
              <w:numPr>
                <w:ilvl w:val="0"/>
                <w:numId w:val="0"/>
              </w:numPr>
              <w:rPr>
                <w:rFonts w:ascii="Aptos" w:hAnsi="Aptos"/>
                <w:b/>
                <w:szCs w:val="22"/>
              </w:rPr>
            </w:pPr>
            <w:r w:rsidRPr="00796EA8">
              <w:rPr>
                <w:rFonts w:ascii="Aptos" w:hAnsi="Aptos"/>
                <w:b/>
                <w:szCs w:val="22"/>
              </w:rPr>
              <w:t>Instruction Methods</w:t>
            </w:r>
          </w:p>
        </w:tc>
      </w:tr>
      <w:tr w:rsidR="00796EA8" w:rsidRPr="007C23AA" w14:paraId="6D263B27" w14:textId="77777777" w:rsidTr="00B02565">
        <w:tc>
          <w:tcPr>
            <w:tcW w:w="6349" w:type="dxa"/>
          </w:tcPr>
          <w:p w14:paraId="08C11C10" w14:textId="77777777" w:rsidR="00796EA8" w:rsidRPr="00796EA8" w:rsidRDefault="00796EA8" w:rsidP="00B02565">
            <w:pPr>
              <w:pStyle w:val="BulletList"/>
              <w:numPr>
                <w:ilvl w:val="0"/>
                <w:numId w:val="0"/>
              </w:numPr>
              <w:rPr>
                <w:rFonts w:ascii="Aptos" w:hAnsi="Aptos"/>
                <w:szCs w:val="22"/>
              </w:rPr>
            </w:pPr>
          </w:p>
          <w:p w14:paraId="735E5A6A" w14:textId="3200AE4A" w:rsidR="00796EA8" w:rsidRPr="00796EA8" w:rsidRDefault="008E713B" w:rsidP="00B02565">
            <w:pPr>
              <w:pStyle w:val="BulletList"/>
              <w:ind w:left="252" w:hanging="252"/>
              <w:rPr>
                <w:rFonts w:ascii="Aptos" w:hAnsi="Aptos"/>
                <w:color w:val="124F1A"/>
                <w:szCs w:val="22"/>
              </w:rPr>
            </w:pPr>
            <w:r>
              <w:rPr>
                <w:rFonts w:ascii="Aptos" w:hAnsi="Aptos"/>
                <w:color w:val="124F1A"/>
                <w:szCs w:val="22"/>
              </w:rPr>
              <w:t xml:space="preserve">I </w:t>
            </w:r>
            <w:r w:rsidR="00796EA8" w:rsidRPr="00796EA8">
              <w:rPr>
                <w:rFonts w:ascii="Aptos" w:hAnsi="Aptos"/>
                <w:color w:val="124F1A"/>
                <w:szCs w:val="22"/>
              </w:rPr>
              <w:t xml:space="preserve">will pass out a brainstorming handout </w:t>
            </w:r>
            <w:r>
              <w:rPr>
                <w:rFonts w:ascii="Aptos" w:hAnsi="Aptos"/>
                <w:color w:val="124F1A"/>
                <w:szCs w:val="22"/>
              </w:rPr>
              <w:t xml:space="preserve">for the project. </w:t>
            </w:r>
          </w:p>
          <w:p w14:paraId="4EEC3E06" w14:textId="77777777" w:rsidR="008E713B" w:rsidRDefault="008E713B" w:rsidP="00B02565">
            <w:pPr>
              <w:pStyle w:val="BulletList"/>
              <w:ind w:left="252" w:hanging="252"/>
              <w:rPr>
                <w:rFonts w:ascii="Aptos" w:hAnsi="Aptos"/>
                <w:color w:val="124F1A"/>
                <w:szCs w:val="22"/>
              </w:rPr>
            </w:pPr>
            <w:r>
              <w:rPr>
                <w:rFonts w:ascii="Aptos" w:hAnsi="Aptos"/>
                <w:color w:val="124F1A"/>
                <w:szCs w:val="22"/>
              </w:rPr>
              <w:t xml:space="preserve">The brainstorming worksheet is homework. </w:t>
            </w:r>
          </w:p>
          <w:p w14:paraId="1B4D9988" w14:textId="054AFCB8" w:rsidR="008E713B" w:rsidRDefault="008E713B" w:rsidP="00B02565">
            <w:pPr>
              <w:pStyle w:val="BulletList"/>
              <w:ind w:left="252" w:hanging="252"/>
              <w:rPr>
                <w:rFonts w:ascii="Aptos" w:hAnsi="Aptos"/>
                <w:color w:val="124F1A"/>
                <w:szCs w:val="22"/>
              </w:rPr>
            </w:pPr>
            <w:r>
              <w:rPr>
                <w:rFonts w:ascii="Aptos" w:hAnsi="Aptos"/>
                <w:color w:val="124F1A"/>
                <w:szCs w:val="22"/>
              </w:rPr>
              <w:t xml:space="preserve">There will be questions like this: </w:t>
            </w:r>
          </w:p>
          <w:p w14:paraId="16142E21" w14:textId="77777777" w:rsidR="00B47C37" w:rsidRDefault="008E713B" w:rsidP="00B47C37">
            <w:pPr>
              <w:pStyle w:val="BulletList"/>
              <w:numPr>
                <w:ilvl w:val="0"/>
                <w:numId w:val="27"/>
              </w:numPr>
              <w:rPr>
                <w:rFonts w:ascii="Aptos" w:hAnsi="Aptos"/>
                <w:color w:val="124F1A"/>
                <w:szCs w:val="22"/>
              </w:rPr>
            </w:pPr>
            <w:r>
              <w:rPr>
                <w:rFonts w:ascii="Aptos" w:hAnsi="Aptos"/>
                <w:color w:val="124F1A"/>
                <w:szCs w:val="22"/>
              </w:rPr>
              <w:t>“</w:t>
            </w:r>
            <w:proofErr w:type="gramStart"/>
            <w:r>
              <w:rPr>
                <w:rFonts w:ascii="Aptos" w:hAnsi="Aptos"/>
                <w:color w:val="124F1A"/>
                <w:szCs w:val="22"/>
              </w:rPr>
              <w:t>list</w:t>
            </w:r>
            <w:proofErr w:type="gramEnd"/>
            <w:r>
              <w:rPr>
                <w:rFonts w:ascii="Aptos" w:hAnsi="Aptos"/>
                <w:color w:val="124F1A"/>
                <w:szCs w:val="22"/>
              </w:rPr>
              <w:t xml:space="preserve"> 3 book covers you would consider redesigning”</w:t>
            </w:r>
            <w:r w:rsidR="00B47C37">
              <w:rPr>
                <w:rFonts w:ascii="Aptos" w:hAnsi="Aptos"/>
                <w:color w:val="124F1A"/>
                <w:szCs w:val="22"/>
              </w:rPr>
              <w:t>.</w:t>
            </w:r>
          </w:p>
          <w:p w14:paraId="3B62F117" w14:textId="5ACA1854" w:rsidR="00796EA8" w:rsidRPr="00B47C37" w:rsidRDefault="008E713B" w:rsidP="00B47C37">
            <w:pPr>
              <w:pStyle w:val="BulletList"/>
              <w:numPr>
                <w:ilvl w:val="0"/>
                <w:numId w:val="27"/>
              </w:numPr>
              <w:rPr>
                <w:rFonts w:ascii="Aptos" w:hAnsi="Aptos"/>
                <w:color w:val="124F1A"/>
                <w:szCs w:val="22"/>
              </w:rPr>
            </w:pPr>
            <w:r w:rsidRPr="00B47C37">
              <w:rPr>
                <w:rFonts w:ascii="Aptos" w:hAnsi="Aptos"/>
                <w:color w:val="124F1A"/>
                <w:szCs w:val="22"/>
              </w:rPr>
              <w:t xml:space="preserve">“write criteria for your book cover – how do you want the audience to feel when they look at </w:t>
            </w:r>
            <w:proofErr w:type="gramStart"/>
            <w:r w:rsidRPr="00B47C37">
              <w:rPr>
                <w:rFonts w:ascii="Aptos" w:hAnsi="Aptos"/>
                <w:color w:val="124F1A"/>
                <w:szCs w:val="22"/>
              </w:rPr>
              <w:t>it ?</w:t>
            </w:r>
            <w:proofErr w:type="gramEnd"/>
            <w:r w:rsidRPr="00B47C37">
              <w:rPr>
                <w:rFonts w:ascii="Aptos" w:hAnsi="Aptos"/>
                <w:color w:val="124F1A"/>
                <w:szCs w:val="22"/>
              </w:rPr>
              <w:t>” (think about formal elements, craftsmanship, and completion)</w:t>
            </w:r>
          </w:p>
          <w:p w14:paraId="14A477E7" w14:textId="65D61144" w:rsidR="00B47C37" w:rsidRPr="00B47C37" w:rsidRDefault="00B47C37" w:rsidP="00B47C37">
            <w:pPr>
              <w:pStyle w:val="BulletList"/>
              <w:ind w:left="252" w:hanging="252"/>
              <w:rPr>
                <w:rFonts w:ascii="Aptos" w:hAnsi="Aptos"/>
                <w:color w:val="124F1A"/>
                <w:szCs w:val="22"/>
              </w:rPr>
            </w:pPr>
            <w:r>
              <w:rPr>
                <w:rFonts w:ascii="Aptos" w:hAnsi="Aptos"/>
                <w:color w:val="124F1A"/>
                <w:szCs w:val="22"/>
              </w:rPr>
              <w:t>I will give the students some time in class to start this, but it will be homework that is due at the start of the next class time.</w:t>
            </w:r>
          </w:p>
        </w:tc>
        <w:tc>
          <w:tcPr>
            <w:tcW w:w="3101" w:type="dxa"/>
          </w:tcPr>
          <w:p w14:paraId="049898B0" w14:textId="77777777" w:rsidR="00796EA8" w:rsidRPr="00796EA8" w:rsidRDefault="00796EA8" w:rsidP="00796EA8">
            <w:pPr>
              <w:pStyle w:val="BulletList"/>
              <w:numPr>
                <w:ilvl w:val="0"/>
                <w:numId w:val="19"/>
              </w:numPr>
              <w:ind w:left="162" w:hanging="162"/>
              <w:rPr>
                <w:rFonts w:ascii="Aptos" w:hAnsi="Aptos"/>
                <w:szCs w:val="22"/>
              </w:rPr>
            </w:pPr>
            <w:r w:rsidRPr="00796EA8">
              <w:rPr>
                <w:rFonts w:ascii="Aptos" w:hAnsi="Aptos"/>
                <w:color w:val="124F1A"/>
                <w:szCs w:val="22"/>
              </w:rPr>
              <w:t>Independent student work.</w:t>
            </w:r>
          </w:p>
        </w:tc>
      </w:tr>
    </w:tbl>
    <w:p w14:paraId="6EB82F3E" w14:textId="77777777" w:rsidR="00796EA8" w:rsidRDefault="00796EA8" w:rsidP="00796EA8"/>
    <w:p w14:paraId="5F54503A" w14:textId="77777777" w:rsidR="006C0024" w:rsidRDefault="006C0024" w:rsidP="005F54F3">
      <w:pPr>
        <w:rPr>
          <w:rFonts w:ascii="Aptos" w:hAnsi="Aptos"/>
          <w:b/>
          <w:sz w:val="22"/>
          <w:szCs w:val="22"/>
          <w:highlight w:val="yellow"/>
        </w:rPr>
      </w:pPr>
    </w:p>
    <w:p w14:paraId="6F680FCB" w14:textId="77777777" w:rsidR="006C0024" w:rsidRDefault="006C0024" w:rsidP="005F54F3">
      <w:pPr>
        <w:rPr>
          <w:rFonts w:ascii="Aptos" w:hAnsi="Aptos"/>
          <w:b/>
          <w:sz w:val="22"/>
          <w:szCs w:val="22"/>
          <w:highlight w:val="yellow"/>
        </w:rPr>
      </w:pPr>
    </w:p>
    <w:p w14:paraId="79ABD3B6" w14:textId="4096AC98" w:rsidR="005F54F3" w:rsidRDefault="005F54F3" w:rsidP="005F54F3">
      <w:pPr>
        <w:rPr>
          <w:rFonts w:ascii="Aptos" w:hAnsi="Aptos"/>
          <w:b/>
          <w:sz w:val="22"/>
          <w:szCs w:val="22"/>
        </w:rPr>
      </w:pPr>
      <w:r>
        <w:rPr>
          <w:rFonts w:ascii="Aptos" w:hAnsi="Aptos"/>
          <w:b/>
          <w:sz w:val="22"/>
          <w:szCs w:val="22"/>
          <w:highlight w:val="yellow"/>
        </w:rPr>
        <w:t>INSTRUCTIONAL STRATEGIES AND LEARNING TASKS DAY / LESSON 2</w:t>
      </w:r>
    </w:p>
    <w:p w14:paraId="6B1C629D" w14:textId="77777777" w:rsidR="007342F4" w:rsidRPr="001E5342" w:rsidRDefault="007342F4" w:rsidP="007342F4">
      <w:pPr>
        <w:pStyle w:val="BulletList"/>
        <w:numPr>
          <w:ilvl w:val="0"/>
          <w:numId w:val="0"/>
        </w:numPr>
        <w:rPr>
          <w:rFonts w:ascii="Aptos" w:hAnsi="Aptos"/>
          <w:color w:val="124F1A" w:themeColor="accent3" w:themeShade="BF"/>
          <w:szCs w:val="22"/>
        </w:rPr>
      </w:pPr>
      <w:proofErr w:type="gramStart"/>
      <w:r w:rsidRPr="001E5342">
        <w:rPr>
          <w:rFonts w:ascii="Aptos" w:hAnsi="Aptos"/>
          <w:color w:val="124F1A" w:themeColor="accent3" w:themeShade="BF"/>
        </w:rPr>
        <w:t>VA:Pr</w:t>
      </w:r>
      <w:proofErr w:type="gramEnd"/>
      <w:r w:rsidRPr="001E5342">
        <w:rPr>
          <w:rFonts w:ascii="Aptos" w:hAnsi="Aptos"/>
          <w:color w:val="124F1A" w:themeColor="accent3" w:themeShade="BF"/>
        </w:rPr>
        <w:t>4.1.7a - Compare and contrast how technologies have changed the way artwork is preserved, presented, and experienced.</w:t>
      </w:r>
    </w:p>
    <w:p w14:paraId="3B000BA9" w14:textId="77777777" w:rsidR="007342F4" w:rsidRPr="001E5342" w:rsidRDefault="007342F4" w:rsidP="007342F4">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The student will be able to…discuss how technology has changed the way art is created and experienced. </w:t>
      </w:r>
    </w:p>
    <w:p w14:paraId="0BCC1828" w14:textId="77777777" w:rsidR="007342F4" w:rsidRPr="001E5342" w:rsidRDefault="007342F4" w:rsidP="007342F4">
      <w:pPr>
        <w:pStyle w:val="BulletList"/>
        <w:numPr>
          <w:ilvl w:val="0"/>
          <w:numId w:val="27"/>
        </w:numPr>
        <w:rPr>
          <w:rFonts w:ascii="Aptos" w:hAnsi="Aptos"/>
          <w:color w:val="124F1A" w:themeColor="accent3" w:themeShade="BF"/>
          <w:szCs w:val="22"/>
        </w:rPr>
      </w:pPr>
      <w:r w:rsidRPr="001E5342">
        <w:rPr>
          <w:rFonts w:ascii="Aptos" w:hAnsi="Aptos"/>
          <w:color w:val="124F1A" w:themeColor="accent3" w:themeShade="BF"/>
          <w:szCs w:val="22"/>
        </w:rPr>
        <w:t xml:space="preserve">The student will be able to… list the pros and cons of using technology vs physical art. </w:t>
      </w:r>
    </w:p>
    <w:p w14:paraId="2FC76E21" w14:textId="77777777" w:rsidR="007342F4" w:rsidRPr="001E5342" w:rsidRDefault="007342F4" w:rsidP="007342F4">
      <w:pPr>
        <w:pStyle w:val="BulletList"/>
        <w:numPr>
          <w:ilvl w:val="0"/>
          <w:numId w:val="0"/>
        </w:numPr>
        <w:rPr>
          <w:rFonts w:asciiTheme="minorHAnsi" w:hAnsiTheme="minorHAnsi"/>
          <w:color w:val="124F1A" w:themeColor="accent3" w:themeShade="BF"/>
          <w:szCs w:val="22"/>
        </w:rPr>
      </w:pPr>
    </w:p>
    <w:p w14:paraId="10D8B94A" w14:textId="77777777" w:rsidR="007342F4" w:rsidRPr="001E5342" w:rsidRDefault="007342F4" w:rsidP="007342F4">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2.3.7a - Apply visual organizational strategies to design and produce a work of art, design, or media that clearly communicates information or ideas.</w:t>
      </w:r>
    </w:p>
    <w:p w14:paraId="6549026E" w14:textId="77777777" w:rsidR="007342F4" w:rsidRPr="001E5342" w:rsidRDefault="007342F4" w:rsidP="007342F4">
      <w:pPr>
        <w:pStyle w:val="BulletList"/>
        <w:numPr>
          <w:ilvl w:val="0"/>
          <w:numId w:val="27"/>
        </w:numPr>
        <w:rPr>
          <w:rFonts w:ascii="Aptos" w:hAnsi="Aptos"/>
          <w:color w:val="124F1A" w:themeColor="accent3" w:themeShade="BF"/>
        </w:rPr>
      </w:pPr>
      <w:r w:rsidRPr="001E5342">
        <w:rPr>
          <w:rFonts w:ascii="Aptos" w:hAnsi="Aptos"/>
          <w:color w:val="124F1A" w:themeColor="accent3" w:themeShade="BF"/>
        </w:rPr>
        <w:t>The student will be able to… create 2 rough drafts of alternative book covers (that meet the criteria/rubrics that they created day 1).</w:t>
      </w:r>
    </w:p>
    <w:p w14:paraId="2D853A5A" w14:textId="77777777" w:rsidR="007342F4" w:rsidRDefault="007342F4" w:rsidP="005F54F3">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9"/>
        <w:gridCol w:w="3101"/>
      </w:tblGrid>
      <w:tr w:rsidR="005F54F3" w14:paraId="4C695319" w14:textId="77777777">
        <w:tc>
          <w:tcPr>
            <w:tcW w:w="6349" w:type="dxa"/>
          </w:tcPr>
          <w:p w14:paraId="4FE5F0C4" w14:textId="77777777" w:rsidR="005F54F3" w:rsidRDefault="005F54F3" w:rsidP="00C101F0">
            <w:pPr>
              <w:pStyle w:val="BulletList"/>
              <w:numPr>
                <w:ilvl w:val="0"/>
                <w:numId w:val="0"/>
              </w:numPr>
              <w:rPr>
                <w:rFonts w:ascii="Aptos" w:hAnsi="Aptos"/>
                <w:b/>
                <w:szCs w:val="22"/>
              </w:rPr>
            </w:pPr>
            <w:r>
              <w:rPr>
                <w:rFonts w:ascii="Aptos" w:hAnsi="Aptos"/>
                <w:b/>
                <w:szCs w:val="22"/>
              </w:rPr>
              <w:t>Launch</w:t>
            </w:r>
          </w:p>
        </w:tc>
        <w:tc>
          <w:tcPr>
            <w:tcW w:w="3101" w:type="dxa"/>
          </w:tcPr>
          <w:p w14:paraId="43526E96" w14:textId="77777777" w:rsidR="005F54F3" w:rsidRDefault="005F54F3" w:rsidP="00C101F0">
            <w:pPr>
              <w:pStyle w:val="BulletList"/>
              <w:numPr>
                <w:ilvl w:val="0"/>
                <w:numId w:val="0"/>
              </w:numPr>
              <w:rPr>
                <w:rFonts w:ascii="Aptos" w:hAnsi="Aptos"/>
                <w:b/>
                <w:szCs w:val="22"/>
              </w:rPr>
            </w:pPr>
            <w:r>
              <w:rPr>
                <w:rFonts w:ascii="Aptos" w:hAnsi="Aptos"/>
                <w:b/>
                <w:szCs w:val="22"/>
              </w:rPr>
              <w:t>Instruction Methods</w:t>
            </w:r>
          </w:p>
        </w:tc>
      </w:tr>
      <w:tr w:rsidR="005F54F3" w14:paraId="583DBF22" w14:textId="77777777">
        <w:tc>
          <w:tcPr>
            <w:tcW w:w="6349" w:type="dxa"/>
          </w:tcPr>
          <w:p w14:paraId="0C126928" w14:textId="77777777" w:rsidR="007C1950" w:rsidRPr="00B47C37" w:rsidRDefault="007C1950" w:rsidP="007C1950">
            <w:pPr>
              <w:pStyle w:val="BulletList"/>
              <w:numPr>
                <w:ilvl w:val="0"/>
                <w:numId w:val="26"/>
              </w:numPr>
              <w:rPr>
                <w:rFonts w:ascii="Aptos" w:hAnsi="Aptos"/>
                <w:color w:val="124F1A" w:themeColor="accent3" w:themeShade="BF"/>
                <w:szCs w:val="22"/>
              </w:rPr>
            </w:pPr>
            <w:r w:rsidRPr="00B47C37">
              <w:rPr>
                <w:rFonts w:ascii="Aptos" w:hAnsi="Aptos"/>
                <w:color w:val="124F1A" w:themeColor="accent3" w:themeShade="BF"/>
                <w:szCs w:val="22"/>
              </w:rPr>
              <w:t xml:space="preserve">I will start my lesson by greeting students at the door and having them go to their seats. </w:t>
            </w:r>
          </w:p>
          <w:p w14:paraId="26C55120" w14:textId="7161FF42" w:rsidR="007C1950" w:rsidRPr="00B47C37" w:rsidRDefault="007C1950" w:rsidP="007C1950">
            <w:pPr>
              <w:pStyle w:val="BulletList"/>
              <w:numPr>
                <w:ilvl w:val="0"/>
                <w:numId w:val="26"/>
              </w:numPr>
              <w:rPr>
                <w:rFonts w:ascii="Aptos" w:hAnsi="Aptos"/>
                <w:color w:val="124F1A" w:themeColor="accent3" w:themeShade="BF"/>
                <w:szCs w:val="22"/>
              </w:rPr>
            </w:pPr>
            <w:r w:rsidRPr="00B47C37">
              <w:rPr>
                <w:rFonts w:ascii="Aptos" w:hAnsi="Aptos"/>
                <w:color w:val="124F1A" w:themeColor="accent3" w:themeShade="BF"/>
                <w:szCs w:val="22"/>
              </w:rPr>
              <w:lastRenderedPageBreak/>
              <w:t xml:space="preserve">When the bell rings, I will go to the front of the classroom and ask students how they are doing. </w:t>
            </w:r>
          </w:p>
          <w:p w14:paraId="617E9EEA" w14:textId="3AAE2BC6" w:rsidR="007C1950" w:rsidRPr="00B47C37" w:rsidRDefault="007C1950" w:rsidP="007C1950">
            <w:pPr>
              <w:pStyle w:val="BulletList"/>
              <w:numPr>
                <w:ilvl w:val="0"/>
                <w:numId w:val="26"/>
              </w:numPr>
              <w:rPr>
                <w:rFonts w:ascii="Aptos" w:hAnsi="Aptos"/>
                <w:color w:val="124F1A" w:themeColor="accent3" w:themeShade="BF"/>
                <w:szCs w:val="22"/>
              </w:rPr>
            </w:pPr>
            <w:r w:rsidRPr="00B47C37">
              <w:rPr>
                <w:rFonts w:ascii="Aptos" w:hAnsi="Aptos"/>
                <w:color w:val="124F1A" w:themeColor="accent3" w:themeShade="BF"/>
                <w:szCs w:val="22"/>
              </w:rPr>
              <w:t xml:space="preserve">Once we do the emotional check in, I will ask, “what did we talk about yesterday?” </w:t>
            </w:r>
          </w:p>
          <w:p w14:paraId="6B4CD195" w14:textId="77777777" w:rsidR="007C1950" w:rsidRDefault="007C1950"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 xml:space="preserve">Students will recall information from the day before. </w:t>
            </w:r>
          </w:p>
          <w:p w14:paraId="72A219A1" w14:textId="77777777" w:rsidR="007C1950" w:rsidRDefault="007C1950"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 xml:space="preserve">We will talk briefly about the key artists and the connection between art and storytelling. </w:t>
            </w:r>
          </w:p>
          <w:p w14:paraId="116AE9D2" w14:textId="7A0CF309" w:rsidR="00B47C37" w:rsidRDefault="00B47C37"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Then we will begin talking about the homework, the brainstorming worksheet.</w:t>
            </w:r>
          </w:p>
          <w:p w14:paraId="4A712FDF" w14:textId="77777777" w:rsidR="007C1950" w:rsidRDefault="00B47C37"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 xml:space="preserve">I will instruct the students to get out </w:t>
            </w:r>
            <w:proofErr w:type="gramStart"/>
            <w:r>
              <w:rPr>
                <w:rFonts w:ascii="Aptos" w:hAnsi="Aptos"/>
                <w:color w:val="124F1A" w:themeColor="accent3" w:themeShade="BF"/>
                <w:szCs w:val="22"/>
              </w:rPr>
              <w:t>worksheet</w:t>
            </w:r>
            <w:proofErr w:type="gramEnd"/>
            <w:r>
              <w:rPr>
                <w:rFonts w:ascii="Aptos" w:hAnsi="Aptos"/>
                <w:color w:val="124F1A" w:themeColor="accent3" w:themeShade="BF"/>
                <w:szCs w:val="22"/>
              </w:rPr>
              <w:t>, and I will be walking around the class, marking who completed it and who did not. (I will give completion points for this formative assessment)</w:t>
            </w:r>
          </w:p>
          <w:p w14:paraId="7FA5C16B" w14:textId="6897859A" w:rsidR="00B47C37" w:rsidRPr="007C1950" w:rsidRDefault="00B47C37"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 xml:space="preserve">Once I have checked the homework, I will start the lecture. </w:t>
            </w:r>
          </w:p>
        </w:tc>
        <w:tc>
          <w:tcPr>
            <w:tcW w:w="3101" w:type="dxa"/>
          </w:tcPr>
          <w:p w14:paraId="14FA0FD3" w14:textId="1569794A" w:rsidR="005F54F3" w:rsidRDefault="003B18FB" w:rsidP="00C101F0">
            <w:pPr>
              <w:pStyle w:val="BulletList"/>
              <w:numPr>
                <w:ilvl w:val="0"/>
                <w:numId w:val="19"/>
              </w:numPr>
              <w:ind w:left="162" w:hanging="180"/>
              <w:rPr>
                <w:rFonts w:ascii="Aptos" w:hAnsi="Aptos"/>
                <w:szCs w:val="22"/>
              </w:rPr>
            </w:pPr>
            <w:r w:rsidRPr="003B18FB">
              <w:rPr>
                <w:rFonts w:ascii="Aptos" w:hAnsi="Aptos"/>
                <w:color w:val="124F1A" w:themeColor="accent3" w:themeShade="BF"/>
                <w:szCs w:val="22"/>
              </w:rPr>
              <w:lastRenderedPageBreak/>
              <w:t>Class discussion</w:t>
            </w:r>
          </w:p>
        </w:tc>
      </w:tr>
      <w:tr w:rsidR="005F54F3" w14:paraId="4FBDCD06" w14:textId="77777777">
        <w:tc>
          <w:tcPr>
            <w:tcW w:w="6349" w:type="dxa"/>
          </w:tcPr>
          <w:p w14:paraId="53DA5F01" w14:textId="77777777" w:rsidR="005F54F3" w:rsidRDefault="005F54F3" w:rsidP="00C101F0">
            <w:pPr>
              <w:pStyle w:val="BulletList"/>
              <w:numPr>
                <w:ilvl w:val="0"/>
                <w:numId w:val="0"/>
              </w:numPr>
              <w:rPr>
                <w:rFonts w:ascii="Aptos" w:hAnsi="Aptos"/>
                <w:b/>
                <w:szCs w:val="22"/>
              </w:rPr>
            </w:pPr>
            <w:r>
              <w:rPr>
                <w:rFonts w:ascii="Aptos" w:hAnsi="Aptos"/>
                <w:b/>
                <w:szCs w:val="22"/>
              </w:rPr>
              <w:t>Instruction</w:t>
            </w:r>
          </w:p>
        </w:tc>
        <w:tc>
          <w:tcPr>
            <w:tcW w:w="3101" w:type="dxa"/>
          </w:tcPr>
          <w:p w14:paraId="7B7B9987" w14:textId="77777777" w:rsidR="005F54F3" w:rsidRDefault="005F54F3" w:rsidP="00C101F0">
            <w:pPr>
              <w:pStyle w:val="BulletList"/>
              <w:numPr>
                <w:ilvl w:val="0"/>
                <w:numId w:val="0"/>
              </w:numPr>
              <w:ind w:left="-18"/>
              <w:rPr>
                <w:rFonts w:ascii="Aptos" w:hAnsi="Aptos"/>
                <w:b/>
                <w:szCs w:val="22"/>
              </w:rPr>
            </w:pPr>
            <w:r>
              <w:rPr>
                <w:rFonts w:ascii="Aptos" w:hAnsi="Aptos"/>
                <w:b/>
                <w:szCs w:val="22"/>
              </w:rPr>
              <w:t>Instruction Methods</w:t>
            </w:r>
          </w:p>
        </w:tc>
      </w:tr>
      <w:tr w:rsidR="005F54F3" w14:paraId="39AF0C1D" w14:textId="77777777">
        <w:tc>
          <w:tcPr>
            <w:tcW w:w="6349" w:type="dxa"/>
          </w:tcPr>
          <w:p w14:paraId="083A38FC" w14:textId="77777777" w:rsidR="009667E7" w:rsidRDefault="00B47C37"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start by </w:t>
            </w:r>
            <w:r w:rsidR="009667E7">
              <w:rPr>
                <w:rFonts w:ascii="Aptos" w:hAnsi="Aptos"/>
                <w:color w:val="124F1A" w:themeColor="accent3" w:themeShade="BF"/>
                <w:szCs w:val="22"/>
              </w:rPr>
              <w:t>pulling up my PowerPoint presentation.</w:t>
            </w:r>
          </w:p>
          <w:p w14:paraId="3FBEBC4E" w14:textId="46BB2B1A" w:rsidR="00B47C37" w:rsidRDefault="009667E7"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Then I will </w:t>
            </w:r>
            <w:r w:rsidR="00B47C37">
              <w:rPr>
                <w:rFonts w:ascii="Aptos" w:hAnsi="Aptos"/>
                <w:color w:val="124F1A" w:themeColor="accent3" w:themeShade="BF"/>
                <w:szCs w:val="22"/>
              </w:rPr>
              <w:t>ask</w:t>
            </w:r>
            <w:r>
              <w:rPr>
                <w:rFonts w:ascii="Aptos" w:hAnsi="Aptos"/>
                <w:color w:val="124F1A" w:themeColor="accent3" w:themeShade="BF"/>
                <w:szCs w:val="22"/>
              </w:rPr>
              <w:t xml:space="preserve"> the</w:t>
            </w:r>
            <w:r w:rsidR="00B47C37">
              <w:rPr>
                <w:rFonts w:ascii="Aptos" w:hAnsi="Aptos"/>
                <w:color w:val="124F1A" w:themeColor="accent3" w:themeShade="BF"/>
                <w:szCs w:val="22"/>
              </w:rPr>
              <w:t xml:space="preserve"> students some questions:</w:t>
            </w:r>
          </w:p>
          <w:p w14:paraId="3A887CB1" w14:textId="609947D5" w:rsidR="00B47C37" w:rsidRDefault="00B47C37" w:rsidP="00B47C37">
            <w:pPr>
              <w:pStyle w:val="BulletList"/>
              <w:numPr>
                <w:ilvl w:val="0"/>
                <w:numId w:val="31"/>
              </w:numPr>
              <w:rPr>
                <w:rFonts w:ascii="Aptos" w:hAnsi="Aptos"/>
                <w:color w:val="124F1A" w:themeColor="accent3" w:themeShade="BF"/>
                <w:szCs w:val="22"/>
              </w:rPr>
            </w:pPr>
            <w:r>
              <w:rPr>
                <w:rFonts w:ascii="Aptos" w:hAnsi="Aptos"/>
                <w:color w:val="124F1A" w:themeColor="accent3" w:themeShade="BF"/>
                <w:szCs w:val="22"/>
              </w:rPr>
              <w:t>“</w:t>
            </w:r>
            <w:proofErr w:type="gramStart"/>
            <w:r>
              <w:rPr>
                <w:rFonts w:ascii="Aptos" w:hAnsi="Aptos"/>
                <w:color w:val="124F1A" w:themeColor="accent3" w:themeShade="BF"/>
                <w:szCs w:val="22"/>
              </w:rPr>
              <w:t>what</w:t>
            </w:r>
            <w:proofErr w:type="gramEnd"/>
            <w:r>
              <w:rPr>
                <w:rFonts w:ascii="Aptos" w:hAnsi="Aptos"/>
                <w:color w:val="124F1A" w:themeColor="accent3" w:themeShade="BF"/>
                <w:szCs w:val="22"/>
              </w:rPr>
              <w:t xml:space="preserve"> are some positives about technology/what do you like about technology?”</w:t>
            </w:r>
          </w:p>
          <w:p w14:paraId="1D31C54C" w14:textId="1BA5740F" w:rsidR="00B47C37" w:rsidRDefault="00B47C37" w:rsidP="00B47C37">
            <w:pPr>
              <w:pStyle w:val="BulletList"/>
              <w:numPr>
                <w:ilvl w:val="0"/>
                <w:numId w:val="31"/>
              </w:numPr>
              <w:rPr>
                <w:rFonts w:ascii="Aptos" w:hAnsi="Aptos"/>
                <w:color w:val="124F1A" w:themeColor="accent3" w:themeShade="BF"/>
                <w:szCs w:val="22"/>
              </w:rPr>
            </w:pPr>
            <w:r>
              <w:rPr>
                <w:rFonts w:ascii="Aptos" w:hAnsi="Aptos"/>
                <w:color w:val="124F1A" w:themeColor="accent3" w:themeShade="BF"/>
                <w:szCs w:val="22"/>
              </w:rPr>
              <w:t>“</w:t>
            </w:r>
            <w:proofErr w:type="gramStart"/>
            <w:r>
              <w:rPr>
                <w:rFonts w:ascii="Aptos" w:hAnsi="Aptos"/>
                <w:color w:val="124F1A" w:themeColor="accent3" w:themeShade="BF"/>
                <w:szCs w:val="22"/>
              </w:rPr>
              <w:t>what</w:t>
            </w:r>
            <w:proofErr w:type="gramEnd"/>
            <w:r>
              <w:rPr>
                <w:rFonts w:ascii="Aptos" w:hAnsi="Aptos"/>
                <w:color w:val="124F1A" w:themeColor="accent3" w:themeShade="BF"/>
                <w:szCs w:val="22"/>
              </w:rPr>
              <w:t xml:space="preserve"> are some negatives about technology/what do you not like about technology?”</w:t>
            </w:r>
          </w:p>
          <w:p w14:paraId="1583A725" w14:textId="008C8343" w:rsidR="00B47C37" w:rsidRPr="00B47C37" w:rsidRDefault="00B47C37" w:rsidP="00B47C37">
            <w:pPr>
              <w:pStyle w:val="BulletList"/>
              <w:numPr>
                <w:ilvl w:val="0"/>
                <w:numId w:val="31"/>
              </w:numPr>
              <w:rPr>
                <w:rFonts w:ascii="Aptos" w:hAnsi="Aptos"/>
                <w:color w:val="124F1A" w:themeColor="accent3" w:themeShade="BF"/>
                <w:szCs w:val="22"/>
              </w:rPr>
            </w:pPr>
            <w:r>
              <w:rPr>
                <w:rFonts w:ascii="Aptos" w:hAnsi="Aptos"/>
                <w:color w:val="124F1A" w:themeColor="accent3" w:themeShade="BF"/>
                <w:szCs w:val="22"/>
              </w:rPr>
              <w:t>“</w:t>
            </w:r>
            <w:proofErr w:type="gramStart"/>
            <w:r>
              <w:rPr>
                <w:rFonts w:ascii="Aptos" w:hAnsi="Aptos"/>
                <w:color w:val="124F1A" w:themeColor="accent3" w:themeShade="BF"/>
                <w:szCs w:val="22"/>
              </w:rPr>
              <w:t>how</w:t>
            </w:r>
            <w:proofErr w:type="gramEnd"/>
            <w:r>
              <w:rPr>
                <w:rFonts w:ascii="Aptos" w:hAnsi="Aptos"/>
                <w:color w:val="124F1A" w:themeColor="accent3" w:themeShade="BF"/>
                <w:szCs w:val="22"/>
              </w:rPr>
              <w:t xml:space="preserve"> is technology used to make art?”</w:t>
            </w:r>
          </w:p>
          <w:p w14:paraId="104139FC" w14:textId="77777777" w:rsidR="007C1950" w:rsidRDefault="00B47C37" w:rsidP="00B47C37">
            <w:pPr>
              <w:pStyle w:val="BulletList"/>
              <w:numPr>
                <w:ilvl w:val="0"/>
                <w:numId w:val="27"/>
              </w:numPr>
              <w:rPr>
                <w:rFonts w:ascii="Aptos" w:hAnsi="Aptos"/>
                <w:color w:val="124F1A" w:themeColor="accent3" w:themeShade="BF"/>
                <w:szCs w:val="22"/>
              </w:rPr>
            </w:pPr>
            <w:r w:rsidRPr="00B47C37">
              <w:rPr>
                <w:rFonts w:ascii="Aptos" w:hAnsi="Aptos"/>
                <w:color w:val="124F1A" w:themeColor="accent3" w:themeShade="BF"/>
                <w:szCs w:val="22"/>
              </w:rPr>
              <w:t xml:space="preserve"> </w:t>
            </w:r>
            <w:r>
              <w:rPr>
                <w:rFonts w:ascii="Aptos" w:hAnsi="Aptos"/>
                <w:color w:val="124F1A" w:themeColor="accent3" w:themeShade="BF"/>
                <w:szCs w:val="22"/>
              </w:rPr>
              <w:t>Now I will do an i</w:t>
            </w:r>
            <w:r w:rsidRPr="00B47C37">
              <w:rPr>
                <w:rFonts w:ascii="Aptos" w:hAnsi="Aptos"/>
                <w:color w:val="124F1A" w:themeColor="accent3" w:themeShade="BF"/>
                <w:szCs w:val="22"/>
              </w:rPr>
              <w:t xml:space="preserve">ntroduction to technology </w:t>
            </w:r>
            <w:r>
              <w:rPr>
                <w:rFonts w:ascii="Aptos" w:hAnsi="Aptos"/>
                <w:color w:val="124F1A" w:themeColor="accent3" w:themeShade="BF"/>
                <w:szCs w:val="22"/>
              </w:rPr>
              <w:t>and art.</w:t>
            </w:r>
          </w:p>
          <w:p w14:paraId="6C5D779D" w14:textId="77777777" w:rsidR="009667E7" w:rsidRDefault="009667E7"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explain all the ways that people can make art using technology. </w:t>
            </w:r>
            <w:proofErr w:type="gramStart"/>
            <w:r>
              <w:rPr>
                <w:rFonts w:ascii="Aptos" w:hAnsi="Aptos"/>
                <w:color w:val="124F1A" w:themeColor="accent3" w:themeShade="BF"/>
                <w:szCs w:val="22"/>
              </w:rPr>
              <w:t xml:space="preserve">Showing  </w:t>
            </w:r>
            <w:r w:rsidR="00906583">
              <w:rPr>
                <w:rFonts w:ascii="Aptos" w:hAnsi="Aptos"/>
                <w:color w:val="124F1A" w:themeColor="accent3" w:themeShade="BF"/>
                <w:szCs w:val="22"/>
              </w:rPr>
              <w:t>them</w:t>
            </w:r>
            <w:proofErr w:type="gramEnd"/>
            <w:r w:rsidR="00906583">
              <w:rPr>
                <w:rFonts w:ascii="Aptos" w:hAnsi="Aptos"/>
                <w:color w:val="124F1A" w:themeColor="accent3" w:themeShade="BF"/>
                <w:szCs w:val="22"/>
              </w:rPr>
              <w:t xml:space="preserve"> some examples as I go. </w:t>
            </w:r>
          </w:p>
          <w:p w14:paraId="1AB95E4C" w14:textId="7777777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also ask the students if there is other technology that I might have missed.  </w:t>
            </w:r>
          </w:p>
          <w:p w14:paraId="1F487B80" w14:textId="7777777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then introduce Procreate. </w:t>
            </w:r>
          </w:p>
          <w:p w14:paraId="53E3A58D" w14:textId="7777777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We will be using the iPads in the classroom, and the app Procreate to complete our alternative book covers. </w:t>
            </w:r>
          </w:p>
          <w:p w14:paraId="5AA76583" w14:textId="7777777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Today we are focusing on learning how to use the app. </w:t>
            </w:r>
          </w:p>
          <w:p w14:paraId="76DB763C" w14:textId="12F3B781"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At this time, I will have all my students get an iPad from the front of the room. </w:t>
            </w:r>
          </w:p>
          <w:p w14:paraId="59C7A3A9" w14:textId="7777777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lead a “follow along” demo of the app </w:t>
            </w:r>
            <w:proofErr w:type="gramStart"/>
            <w:r>
              <w:rPr>
                <w:rFonts w:ascii="Aptos" w:hAnsi="Aptos"/>
                <w:color w:val="124F1A" w:themeColor="accent3" w:themeShade="BF"/>
                <w:szCs w:val="22"/>
              </w:rPr>
              <w:t>procreate</w:t>
            </w:r>
            <w:proofErr w:type="gramEnd"/>
            <w:r>
              <w:rPr>
                <w:rFonts w:ascii="Aptos" w:hAnsi="Aptos"/>
                <w:color w:val="124F1A" w:themeColor="accent3" w:themeShade="BF"/>
                <w:szCs w:val="22"/>
              </w:rPr>
              <w:t xml:space="preserve">. </w:t>
            </w:r>
          </w:p>
          <w:p w14:paraId="6078500A" w14:textId="7777777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also have a demo video uploaded on the classes Google Classroom. </w:t>
            </w:r>
          </w:p>
          <w:p w14:paraId="37FB2B0B" w14:textId="32A6446B"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I will then have everyone pause and turn off their iPads for a minute, while I describe their assignment. </w:t>
            </w:r>
          </w:p>
          <w:p w14:paraId="75954A77" w14:textId="1A6BEDE7" w:rsidR="00906583" w:rsidRDefault="00906583" w:rsidP="00B47C37">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The rest of the class the students will have time to create 2 rough drafts of the alternative book covers using Procreate.</w:t>
            </w:r>
            <w:r w:rsidR="003B18FB">
              <w:rPr>
                <w:rFonts w:ascii="Aptos" w:hAnsi="Aptos"/>
                <w:color w:val="124F1A" w:themeColor="accent3" w:themeShade="BF"/>
                <w:szCs w:val="22"/>
              </w:rPr>
              <w:t xml:space="preserve"> They will use their brainstorming sheet to decide which book cover they are editing. </w:t>
            </w:r>
          </w:p>
          <w:p w14:paraId="3F6F381F" w14:textId="054AB728" w:rsidR="00906583" w:rsidRPr="003B18FB" w:rsidRDefault="00906583" w:rsidP="003B18FB">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With about 10 minutes left in class, I will have my students pick up and </w:t>
            </w:r>
            <w:r w:rsidR="003B18FB">
              <w:rPr>
                <w:rFonts w:ascii="Aptos" w:hAnsi="Aptos"/>
                <w:color w:val="124F1A" w:themeColor="accent3" w:themeShade="BF"/>
                <w:szCs w:val="22"/>
              </w:rPr>
              <w:t xml:space="preserve">put their iPads away. </w:t>
            </w:r>
            <w:r w:rsidRPr="003B18FB">
              <w:rPr>
                <w:rFonts w:ascii="Aptos" w:hAnsi="Aptos"/>
                <w:color w:val="124F1A" w:themeColor="accent3" w:themeShade="BF"/>
                <w:szCs w:val="22"/>
              </w:rPr>
              <w:t xml:space="preserve"> </w:t>
            </w:r>
          </w:p>
        </w:tc>
        <w:tc>
          <w:tcPr>
            <w:tcW w:w="3101" w:type="dxa"/>
          </w:tcPr>
          <w:p w14:paraId="7F95F8CF" w14:textId="6EF16DFC" w:rsidR="003B18FB" w:rsidRPr="003B18FB" w:rsidRDefault="003B18FB" w:rsidP="00C101F0">
            <w:pPr>
              <w:pStyle w:val="BulletList"/>
              <w:numPr>
                <w:ilvl w:val="0"/>
                <w:numId w:val="19"/>
              </w:numPr>
              <w:ind w:left="162" w:hanging="180"/>
              <w:rPr>
                <w:rFonts w:ascii="Aptos" w:hAnsi="Aptos"/>
                <w:color w:val="124F1A" w:themeColor="accent3" w:themeShade="BF"/>
                <w:szCs w:val="22"/>
              </w:rPr>
            </w:pPr>
            <w:r w:rsidRPr="003B18FB">
              <w:rPr>
                <w:rFonts w:ascii="Aptos" w:hAnsi="Aptos"/>
                <w:color w:val="124F1A" w:themeColor="accent3" w:themeShade="BF"/>
                <w:szCs w:val="22"/>
              </w:rPr>
              <w:t>Big class/small group discussion</w:t>
            </w:r>
          </w:p>
          <w:p w14:paraId="28C8C80B" w14:textId="1D41C7AD" w:rsidR="005F54F3" w:rsidRDefault="003B18FB" w:rsidP="00C101F0">
            <w:pPr>
              <w:pStyle w:val="BulletList"/>
              <w:numPr>
                <w:ilvl w:val="0"/>
                <w:numId w:val="19"/>
              </w:numPr>
              <w:ind w:left="162" w:hanging="180"/>
              <w:rPr>
                <w:rFonts w:ascii="Aptos" w:hAnsi="Aptos"/>
                <w:szCs w:val="22"/>
              </w:rPr>
            </w:pPr>
            <w:r w:rsidRPr="003B18FB">
              <w:rPr>
                <w:rFonts w:ascii="Aptos" w:hAnsi="Aptos"/>
                <w:color w:val="124F1A" w:themeColor="accent3" w:themeShade="BF"/>
                <w:szCs w:val="22"/>
              </w:rPr>
              <w:t>Independent work</w:t>
            </w:r>
          </w:p>
        </w:tc>
      </w:tr>
      <w:tr w:rsidR="005F54F3" w14:paraId="66CE47C1" w14:textId="77777777">
        <w:tc>
          <w:tcPr>
            <w:tcW w:w="6349" w:type="dxa"/>
          </w:tcPr>
          <w:p w14:paraId="0B707E45" w14:textId="77777777" w:rsidR="005F54F3" w:rsidRDefault="005F54F3" w:rsidP="00C101F0">
            <w:pPr>
              <w:pStyle w:val="BulletList"/>
              <w:numPr>
                <w:ilvl w:val="0"/>
                <w:numId w:val="0"/>
              </w:numPr>
              <w:rPr>
                <w:rFonts w:ascii="Aptos" w:hAnsi="Aptos"/>
                <w:b/>
                <w:szCs w:val="22"/>
              </w:rPr>
            </w:pPr>
            <w:r>
              <w:rPr>
                <w:rFonts w:ascii="Aptos" w:hAnsi="Aptos"/>
                <w:b/>
                <w:szCs w:val="22"/>
              </w:rPr>
              <w:t>Closure</w:t>
            </w:r>
          </w:p>
        </w:tc>
        <w:tc>
          <w:tcPr>
            <w:tcW w:w="3101" w:type="dxa"/>
          </w:tcPr>
          <w:p w14:paraId="75A8C659" w14:textId="77777777" w:rsidR="005F54F3" w:rsidRDefault="005F54F3" w:rsidP="00C101F0">
            <w:pPr>
              <w:pStyle w:val="BulletList"/>
              <w:numPr>
                <w:ilvl w:val="0"/>
                <w:numId w:val="0"/>
              </w:numPr>
              <w:rPr>
                <w:rFonts w:ascii="Aptos" w:hAnsi="Aptos"/>
                <w:b/>
                <w:szCs w:val="22"/>
              </w:rPr>
            </w:pPr>
            <w:r>
              <w:rPr>
                <w:rFonts w:ascii="Aptos" w:hAnsi="Aptos"/>
                <w:b/>
                <w:szCs w:val="22"/>
              </w:rPr>
              <w:t>Instruction Methods</w:t>
            </w:r>
          </w:p>
        </w:tc>
      </w:tr>
      <w:tr w:rsidR="005F54F3" w14:paraId="5108E6C7" w14:textId="77777777">
        <w:tc>
          <w:tcPr>
            <w:tcW w:w="6349" w:type="dxa"/>
          </w:tcPr>
          <w:p w14:paraId="614F8B21" w14:textId="77777777" w:rsidR="003B18FB" w:rsidRDefault="003B18FB"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 xml:space="preserve">When students </w:t>
            </w:r>
            <w:proofErr w:type="gramStart"/>
            <w:r>
              <w:rPr>
                <w:rFonts w:ascii="Aptos" w:hAnsi="Aptos"/>
                <w:color w:val="124F1A" w:themeColor="accent3" w:themeShade="BF"/>
                <w:szCs w:val="22"/>
              </w:rPr>
              <w:t>put</w:t>
            </w:r>
            <w:proofErr w:type="gramEnd"/>
            <w:r>
              <w:rPr>
                <w:rFonts w:ascii="Aptos" w:hAnsi="Aptos"/>
                <w:color w:val="124F1A" w:themeColor="accent3" w:themeShade="BF"/>
                <w:szCs w:val="22"/>
              </w:rPr>
              <w:t xml:space="preserve"> their iPad, they will each pick up one notecard. </w:t>
            </w:r>
          </w:p>
          <w:p w14:paraId="009040A1" w14:textId="77777777" w:rsidR="003B18FB" w:rsidRDefault="003B18FB"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lastRenderedPageBreak/>
              <w:t>They will answer the exit slip question with their notecard.</w:t>
            </w:r>
          </w:p>
          <w:p w14:paraId="51FB40BB" w14:textId="5FBD69C9" w:rsidR="003B18FB" w:rsidRDefault="003B18FB" w:rsidP="007C1950">
            <w:pPr>
              <w:pStyle w:val="BulletList"/>
              <w:numPr>
                <w:ilvl w:val="0"/>
                <w:numId w:val="26"/>
              </w:numPr>
              <w:rPr>
                <w:rFonts w:ascii="Aptos" w:hAnsi="Aptos"/>
                <w:color w:val="124F1A" w:themeColor="accent3" w:themeShade="BF"/>
                <w:szCs w:val="22"/>
              </w:rPr>
            </w:pPr>
            <w:r>
              <w:rPr>
                <w:rFonts w:ascii="Aptos" w:hAnsi="Aptos"/>
                <w:color w:val="124F1A" w:themeColor="accent3" w:themeShade="BF"/>
                <w:szCs w:val="22"/>
              </w:rPr>
              <w:t xml:space="preserve">I will have the exit slip question on the </w:t>
            </w:r>
            <w:proofErr w:type="gramStart"/>
            <w:r>
              <w:rPr>
                <w:rFonts w:ascii="Aptos" w:hAnsi="Aptos"/>
                <w:color w:val="124F1A" w:themeColor="accent3" w:themeShade="BF"/>
                <w:szCs w:val="22"/>
              </w:rPr>
              <w:t>board</w:t>
            </w:r>
            <w:proofErr w:type="gramEnd"/>
            <w:r>
              <w:rPr>
                <w:rFonts w:ascii="Aptos" w:hAnsi="Aptos"/>
                <w:color w:val="124F1A" w:themeColor="accent3" w:themeShade="BF"/>
                <w:szCs w:val="22"/>
              </w:rPr>
              <w:t xml:space="preserve"> and I will also say it out loud.</w:t>
            </w:r>
          </w:p>
          <w:p w14:paraId="5570A180" w14:textId="4244DB58" w:rsidR="003B18FB" w:rsidRPr="00B47C37" w:rsidRDefault="003B18FB" w:rsidP="003B18FB">
            <w:pPr>
              <w:pStyle w:val="BulletList"/>
              <w:numPr>
                <w:ilvl w:val="0"/>
                <w:numId w:val="31"/>
              </w:numPr>
              <w:rPr>
                <w:rFonts w:ascii="Aptos" w:hAnsi="Aptos"/>
                <w:color w:val="124F1A" w:themeColor="accent3" w:themeShade="BF"/>
                <w:szCs w:val="22"/>
              </w:rPr>
            </w:pPr>
            <w:r>
              <w:rPr>
                <w:rFonts w:ascii="Aptos" w:hAnsi="Aptos"/>
                <w:color w:val="124F1A" w:themeColor="accent3" w:themeShade="BF"/>
                <w:szCs w:val="22"/>
              </w:rPr>
              <w:t>“</w:t>
            </w:r>
            <w:proofErr w:type="gramStart"/>
            <w:r>
              <w:rPr>
                <w:rFonts w:ascii="Aptos" w:hAnsi="Aptos"/>
                <w:color w:val="124F1A" w:themeColor="accent3" w:themeShade="BF"/>
                <w:szCs w:val="22"/>
              </w:rPr>
              <w:t>list</w:t>
            </w:r>
            <w:proofErr w:type="gramEnd"/>
            <w:r>
              <w:rPr>
                <w:rFonts w:ascii="Aptos" w:hAnsi="Aptos"/>
                <w:color w:val="124F1A" w:themeColor="accent3" w:themeShade="BF"/>
                <w:szCs w:val="22"/>
              </w:rPr>
              <w:t xml:space="preserve"> 5 pros and 5 cons of using technology to make art.” </w:t>
            </w:r>
          </w:p>
          <w:p w14:paraId="2A46355D" w14:textId="77777777" w:rsidR="003B18FB" w:rsidRPr="003B18FB" w:rsidRDefault="007C1950" w:rsidP="003B18FB">
            <w:pPr>
              <w:pStyle w:val="BulletList"/>
              <w:numPr>
                <w:ilvl w:val="0"/>
                <w:numId w:val="26"/>
              </w:numPr>
              <w:rPr>
                <w:rFonts w:ascii="Aptos" w:hAnsi="Aptos"/>
                <w:color w:val="124F1A" w:themeColor="accent3" w:themeShade="BF"/>
                <w:szCs w:val="22"/>
              </w:rPr>
            </w:pPr>
            <w:r w:rsidRPr="00B47C37">
              <w:rPr>
                <w:rFonts w:ascii="Aptos" w:hAnsi="Aptos"/>
                <w:color w:val="124F1A" w:themeColor="accent3" w:themeShade="BF"/>
                <w:szCs w:val="22"/>
              </w:rPr>
              <w:t xml:space="preserve">Using one notecard, I will have students write the pros and </w:t>
            </w:r>
            <w:r w:rsidRPr="003B18FB">
              <w:rPr>
                <w:rFonts w:ascii="Aptos" w:hAnsi="Aptos"/>
                <w:color w:val="124F1A" w:themeColor="accent3" w:themeShade="BF"/>
                <w:szCs w:val="22"/>
              </w:rPr>
              <w:t xml:space="preserve">cons of </w:t>
            </w:r>
            <w:r w:rsidR="003B18FB" w:rsidRPr="003B18FB">
              <w:rPr>
                <w:rFonts w:ascii="Aptos" w:hAnsi="Aptos"/>
                <w:color w:val="124F1A" w:themeColor="accent3" w:themeShade="BF"/>
                <w:szCs w:val="22"/>
              </w:rPr>
              <w:t xml:space="preserve">using </w:t>
            </w:r>
            <w:r w:rsidRPr="003B18FB">
              <w:rPr>
                <w:rFonts w:ascii="Aptos" w:hAnsi="Aptos"/>
                <w:color w:val="124F1A" w:themeColor="accent3" w:themeShade="BF"/>
                <w:szCs w:val="22"/>
              </w:rPr>
              <w:t>technology</w:t>
            </w:r>
            <w:r w:rsidR="003B18FB" w:rsidRPr="003B18FB">
              <w:rPr>
                <w:rFonts w:ascii="Aptos" w:hAnsi="Aptos"/>
                <w:color w:val="124F1A" w:themeColor="accent3" w:themeShade="BF"/>
                <w:szCs w:val="22"/>
              </w:rPr>
              <w:t xml:space="preserve"> to make art</w:t>
            </w:r>
            <w:r w:rsidRPr="003B18FB">
              <w:rPr>
                <w:rFonts w:ascii="Aptos" w:hAnsi="Aptos"/>
                <w:color w:val="124F1A" w:themeColor="accent3" w:themeShade="BF"/>
                <w:szCs w:val="22"/>
              </w:rPr>
              <w:t xml:space="preserve">. </w:t>
            </w:r>
          </w:p>
          <w:p w14:paraId="12A3A809" w14:textId="223422E7" w:rsidR="003B18FB" w:rsidRPr="003B18FB" w:rsidRDefault="003B18FB" w:rsidP="003B18FB">
            <w:pPr>
              <w:pStyle w:val="BulletList"/>
              <w:numPr>
                <w:ilvl w:val="0"/>
                <w:numId w:val="26"/>
              </w:numPr>
              <w:rPr>
                <w:rFonts w:ascii="Aptos" w:hAnsi="Aptos"/>
                <w:szCs w:val="22"/>
              </w:rPr>
            </w:pPr>
            <w:r w:rsidRPr="003B18FB">
              <w:rPr>
                <w:rFonts w:ascii="Aptos" w:hAnsi="Aptos"/>
                <w:color w:val="124F1A" w:themeColor="accent3" w:themeShade="BF"/>
                <w:szCs w:val="22"/>
              </w:rPr>
              <w:t xml:space="preserve">They will turn this in as they walk out of the classroom, and they will get completion points for doing so. </w:t>
            </w:r>
            <w:r>
              <w:rPr>
                <w:rFonts w:ascii="Aptos" w:hAnsi="Aptos"/>
                <w:color w:val="124F1A" w:themeColor="accent3" w:themeShade="BF"/>
                <w:szCs w:val="22"/>
              </w:rPr>
              <w:t xml:space="preserve">(formative assessment) </w:t>
            </w:r>
          </w:p>
        </w:tc>
        <w:tc>
          <w:tcPr>
            <w:tcW w:w="3101" w:type="dxa"/>
          </w:tcPr>
          <w:p w14:paraId="2B720A7B" w14:textId="2FC29811" w:rsidR="005F54F3" w:rsidRDefault="003B18FB" w:rsidP="00C101F0">
            <w:pPr>
              <w:pStyle w:val="BulletList"/>
              <w:numPr>
                <w:ilvl w:val="0"/>
                <w:numId w:val="19"/>
              </w:numPr>
              <w:ind w:left="162" w:hanging="162"/>
              <w:rPr>
                <w:rFonts w:ascii="Aptos" w:hAnsi="Aptos"/>
                <w:szCs w:val="22"/>
              </w:rPr>
            </w:pPr>
            <w:r w:rsidRPr="003B18FB">
              <w:rPr>
                <w:rFonts w:ascii="Aptos" w:hAnsi="Aptos"/>
                <w:color w:val="124F1A" w:themeColor="accent3" w:themeShade="BF"/>
                <w:szCs w:val="22"/>
              </w:rPr>
              <w:lastRenderedPageBreak/>
              <w:t>Independent work</w:t>
            </w:r>
          </w:p>
        </w:tc>
      </w:tr>
    </w:tbl>
    <w:p w14:paraId="636CABD7" w14:textId="77777777" w:rsidR="007342F4" w:rsidRDefault="007342F4" w:rsidP="005F54F3">
      <w:pPr>
        <w:rPr>
          <w:rFonts w:ascii="Aptos" w:hAnsi="Aptos"/>
          <w:b/>
          <w:sz w:val="22"/>
          <w:szCs w:val="22"/>
          <w:highlight w:val="yellow"/>
        </w:rPr>
      </w:pPr>
    </w:p>
    <w:p w14:paraId="0A663C1B" w14:textId="77777777" w:rsidR="006C0024" w:rsidRDefault="006C0024" w:rsidP="005F54F3">
      <w:pPr>
        <w:rPr>
          <w:rFonts w:ascii="Aptos" w:hAnsi="Aptos"/>
          <w:b/>
          <w:sz w:val="22"/>
          <w:szCs w:val="22"/>
          <w:highlight w:val="yellow"/>
        </w:rPr>
      </w:pPr>
    </w:p>
    <w:p w14:paraId="52AB5D20" w14:textId="77777777" w:rsidR="006C0024" w:rsidRDefault="006C0024" w:rsidP="005F54F3">
      <w:pPr>
        <w:rPr>
          <w:rFonts w:ascii="Aptos" w:hAnsi="Aptos"/>
          <w:b/>
          <w:sz w:val="22"/>
          <w:szCs w:val="22"/>
          <w:highlight w:val="yellow"/>
        </w:rPr>
      </w:pPr>
    </w:p>
    <w:p w14:paraId="1932EF8E" w14:textId="0F1C7B1A" w:rsidR="005F54F3" w:rsidRDefault="005F54F3" w:rsidP="005F54F3">
      <w:pPr>
        <w:rPr>
          <w:rFonts w:ascii="Aptos" w:hAnsi="Aptos"/>
          <w:b/>
          <w:sz w:val="22"/>
          <w:szCs w:val="22"/>
        </w:rPr>
      </w:pPr>
      <w:r>
        <w:rPr>
          <w:rFonts w:ascii="Aptos" w:hAnsi="Aptos"/>
          <w:b/>
          <w:sz w:val="22"/>
          <w:szCs w:val="22"/>
          <w:highlight w:val="yellow"/>
        </w:rPr>
        <w:t>INSTRUCTIONAL STRATEGIES AND LEARNING TASKS DAY / LESSON 3</w:t>
      </w:r>
    </w:p>
    <w:p w14:paraId="35D5B44B" w14:textId="77777777" w:rsidR="007342F4" w:rsidRPr="001E5342" w:rsidRDefault="007342F4" w:rsidP="007342F4">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VA:Cr</w:t>
      </w:r>
      <w:proofErr w:type="gramEnd"/>
      <w:r w:rsidRPr="001E5342">
        <w:rPr>
          <w:rFonts w:ascii="Aptos" w:hAnsi="Aptos"/>
          <w:color w:val="124F1A" w:themeColor="accent3" w:themeShade="BF"/>
        </w:rPr>
        <w:t>2.3.7a - Apply visual organizational strategies to design and produce a work of art, design, or media that clearly communicates information or ideas.</w:t>
      </w:r>
    </w:p>
    <w:p w14:paraId="62727431" w14:textId="77777777" w:rsidR="007342F4" w:rsidRDefault="007342F4" w:rsidP="007342F4">
      <w:pPr>
        <w:pStyle w:val="BulletList"/>
        <w:numPr>
          <w:ilvl w:val="0"/>
          <w:numId w:val="27"/>
        </w:numPr>
        <w:rPr>
          <w:rFonts w:ascii="Aptos" w:hAnsi="Aptos"/>
          <w:color w:val="124F1A" w:themeColor="accent3" w:themeShade="BF"/>
        </w:rPr>
      </w:pPr>
      <w:r w:rsidRPr="001E5342">
        <w:rPr>
          <w:rFonts w:ascii="Aptos" w:hAnsi="Aptos"/>
          <w:color w:val="124F1A" w:themeColor="accent3" w:themeShade="BF"/>
        </w:rPr>
        <w:t>The student will be able to… create 2 final copies of alternative book covers (that meet the criteria/rubrics that they created day 1).</w:t>
      </w:r>
    </w:p>
    <w:p w14:paraId="5BE05890" w14:textId="77777777" w:rsidR="007342F4" w:rsidRPr="001E5342" w:rsidRDefault="007342F4" w:rsidP="007342F4">
      <w:pPr>
        <w:pStyle w:val="BulletList"/>
        <w:numPr>
          <w:ilvl w:val="0"/>
          <w:numId w:val="27"/>
        </w:numPr>
        <w:rPr>
          <w:rFonts w:ascii="Aptos" w:hAnsi="Aptos"/>
          <w:color w:val="124F1A" w:themeColor="accent3" w:themeShade="BF"/>
        </w:rPr>
      </w:pPr>
      <w:r>
        <w:rPr>
          <w:rFonts w:ascii="Aptos" w:hAnsi="Aptos"/>
          <w:color w:val="124F1A" w:themeColor="accent3" w:themeShade="BF"/>
        </w:rPr>
        <w:t xml:space="preserve">The student will be able to… explain how their alternative book covers clearly communicate information/ideas. </w:t>
      </w:r>
    </w:p>
    <w:p w14:paraId="48B26135" w14:textId="77777777" w:rsidR="007342F4" w:rsidRPr="001E5342" w:rsidRDefault="007342F4" w:rsidP="007342F4">
      <w:pPr>
        <w:pStyle w:val="BulletList"/>
        <w:numPr>
          <w:ilvl w:val="0"/>
          <w:numId w:val="0"/>
        </w:numPr>
        <w:ind w:left="720"/>
        <w:rPr>
          <w:rFonts w:ascii="Aptos" w:hAnsi="Aptos"/>
          <w:color w:val="124F1A" w:themeColor="accent3" w:themeShade="BF"/>
        </w:rPr>
      </w:pPr>
    </w:p>
    <w:p w14:paraId="7E48005F" w14:textId="77777777" w:rsidR="007342F4" w:rsidRPr="001E5342" w:rsidRDefault="007342F4" w:rsidP="007342F4">
      <w:pPr>
        <w:pStyle w:val="BulletList"/>
        <w:numPr>
          <w:ilvl w:val="0"/>
          <w:numId w:val="0"/>
        </w:numPr>
        <w:rPr>
          <w:rFonts w:ascii="Aptos" w:hAnsi="Aptos"/>
          <w:color w:val="124F1A" w:themeColor="accent3" w:themeShade="BF"/>
        </w:rPr>
      </w:pPr>
      <w:proofErr w:type="gramStart"/>
      <w:r w:rsidRPr="001E5342">
        <w:rPr>
          <w:rFonts w:ascii="Aptos" w:hAnsi="Aptos"/>
          <w:color w:val="124F1A" w:themeColor="accent3" w:themeShade="BF"/>
        </w:rPr>
        <w:t>VA:Re</w:t>
      </w:r>
      <w:proofErr w:type="gramEnd"/>
      <w:r w:rsidRPr="001E5342">
        <w:rPr>
          <w:rFonts w:ascii="Aptos" w:hAnsi="Aptos"/>
          <w:color w:val="124F1A" w:themeColor="accent3" w:themeShade="BF"/>
        </w:rPr>
        <w:t>7.2.7a - Analyze multiple ways that images influence specific audiences.</w:t>
      </w:r>
    </w:p>
    <w:p w14:paraId="2B433FB6" w14:textId="77777777" w:rsidR="007342F4" w:rsidRPr="001E5342" w:rsidRDefault="007342F4" w:rsidP="007342F4">
      <w:pPr>
        <w:pStyle w:val="BulletList"/>
        <w:numPr>
          <w:ilvl w:val="0"/>
          <w:numId w:val="27"/>
        </w:numPr>
        <w:rPr>
          <w:rFonts w:ascii="Aptos" w:hAnsi="Aptos"/>
          <w:color w:val="124F1A" w:themeColor="accent3" w:themeShade="BF"/>
        </w:rPr>
      </w:pPr>
      <w:r w:rsidRPr="001E5342">
        <w:rPr>
          <w:rFonts w:ascii="Aptos" w:hAnsi="Aptos"/>
          <w:color w:val="124F1A" w:themeColor="accent3" w:themeShade="BF"/>
        </w:rPr>
        <w:t xml:space="preserve">The student will be able to… </w:t>
      </w:r>
      <w:r>
        <w:rPr>
          <w:rFonts w:ascii="Aptos" w:hAnsi="Aptos"/>
          <w:color w:val="124F1A" w:themeColor="accent3" w:themeShade="BF"/>
        </w:rPr>
        <w:t xml:space="preserve">assess whether their classmates alternative book covers had influence on specific audiences.  </w:t>
      </w:r>
    </w:p>
    <w:p w14:paraId="788C34E2" w14:textId="77777777" w:rsidR="007342F4" w:rsidRDefault="007342F4" w:rsidP="005F54F3">
      <w:pPr>
        <w:rPr>
          <w:rFonts w:ascii="Aptos" w:hAnsi="Aptos"/>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9"/>
        <w:gridCol w:w="3101"/>
      </w:tblGrid>
      <w:tr w:rsidR="005F54F3" w14:paraId="37F269BD" w14:textId="77777777">
        <w:tc>
          <w:tcPr>
            <w:tcW w:w="6349" w:type="dxa"/>
          </w:tcPr>
          <w:p w14:paraId="521CD614" w14:textId="77777777" w:rsidR="005F54F3" w:rsidRDefault="005F54F3" w:rsidP="00C101F0">
            <w:pPr>
              <w:pStyle w:val="BulletList"/>
              <w:numPr>
                <w:ilvl w:val="0"/>
                <w:numId w:val="0"/>
              </w:numPr>
              <w:rPr>
                <w:rFonts w:ascii="Aptos" w:hAnsi="Aptos"/>
                <w:b/>
                <w:szCs w:val="22"/>
              </w:rPr>
            </w:pPr>
            <w:r>
              <w:rPr>
                <w:rFonts w:ascii="Aptos" w:hAnsi="Aptos"/>
                <w:b/>
                <w:szCs w:val="22"/>
              </w:rPr>
              <w:t>Launch</w:t>
            </w:r>
          </w:p>
        </w:tc>
        <w:tc>
          <w:tcPr>
            <w:tcW w:w="3101" w:type="dxa"/>
          </w:tcPr>
          <w:p w14:paraId="374D9FA6" w14:textId="77777777" w:rsidR="005F54F3" w:rsidRDefault="005F54F3" w:rsidP="00C101F0">
            <w:pPr>
              <w:pStyle w:val="BulletList"/>
              <w:numPr>
                <w:ilvl w:val="0"/>
                <w:numId w:val="0"/>
              </w:numPr>
              <w:rPr>
                <w:rFonts w:ascii="Aptos" w:hAnsi="Aptos"/>
                <w:b/>
                <w:szCs w:val="22"/>
              </w:rPr>
            </w:pPr>
            <w:r>
              <w:rPr>
                <w:rFonts w:ascii="Aptos" w:hAnsi="Aptos"/>
                <w:b/>
                <w:szCs w:val="22"/>
              </w:rPr>
              <w:t>Instruction Methods</w:t>
            </w:r>
          </w:p>
        </w:tc>
      </w:tr>
      <w:tr w:rsidR="005F54F3" w14:paraId="6AF870CE" w14:textId="77777777">
        <w:tc>
          <w:tcPr>
            <w:tcW w:w="6349" w:type="dxa"/>
          </w:tcPr>
          <w:p w14:paraId="2202DBD8" w14:textId="77777777" w:rsidR="003B18FB" w:rsidRPr="003B18FB" w:rsidRDefault="003B18FB" w:rsidP="003B18FB">
            <w:pPr>
              <w:pStyle w:val="BulletList"/>
              <w:rPr>
                <w:rFonts w:asciiTheme="minorHAnsi" w:hAnsiTheme="minorHAnsi"/>
                <w:color w:val="124F1A" w:themeColor="accent3" w:themeShade="BF"/>
              </w:rPr>
            </w:pPr>
            <w:r w:rsidRPr="003B18FB">
              <w:rPr>
                <w:rFonts w:asciiTheme="minorHAnsi" w:hAnsiTheme="minorHAnsi"/>
                <w:color w:val="124F1A" w:themeColor="accent3" w:themeShade="BF"/>
              </w:rPr>
              <w:t xml:space="preserve">I will start my lesson by greeting students at the door and having them go to their seats. </w:t>
            </w:r>
          </w:p>
          <w:p w14:paraId="4DD12641" w14:textId="77777777" w:rsidR="003B18FB" w:rsidRPr="003B18FB" w:rsidRDefault="003B18FB" w:rsidP="003B18FB">
            <w:pPr>
              <w:pStyle w:val="BulletList"/>
              <w:rPr>
                <w:rFonts w:asciiTheme="minorHAnsi" w:hAnsiTheme="minorHAnsi"/>
                <w:color w:val="124F1A" w:themeColor="accent3" w:themeShade="BF"/>
              </w:rPr>
            </w:pPr>
            <w:r w:rsidRPr="003B18FB">
              <w:rPr>
                <w:rFonts w:asciiTheme="minorHAnsi" w:hAnsiTheme="minorHAnsi"/>
                <w:color w:val="124F1A" w:themeColor="accent3" w:themeShade="BF"/>
              </w:rPr>
              <w:t xml:space="preserve">When the bell rings, I will go to the front of the classroom and ask students how they are doing. </w:t>
            </w:r>
          </w:p>
          <w:p w14:paraId="69CF479B" w14:textId="72C51771" w:rsidR="005F54F3" w:rsidRPr="003B18FB" w:rsidRDefault="003B18FB" w:rsidP="003B18FB">
            <w:pPr>
              <w:pStyle w:val="BulletList"/>
              <w:rPr>
                <w:rFonts w:asciiTheme="minorHAnsi" w:hAnsiTheme="minorHAnsi"/>
                <w:color w:val="124F1A" w:themeColor="accent3" w:themeShade="BF"/>
              </w:rPr>
            </w:pPr>
            <w:r w:rsidRPr="003B18FB">
              <w:rPr>
                <w:rFonts w:asciiTheme="minorHAnsi" w:hAnsiTheme="minorHAnsi"/>
                <w:color w:val="124F1A" w:themeColor="accent3" w:themeShade="BF"/>
              </w:rPr>
              <w:t>Once we do the emotional check in, I will ask</w:t>
            </w:r>
            <w:r>
              <w:rPr>
                <w:rFonts w:asciiTheme="minorHAnsi" w:hAnsiTheme="minorHAnsi"/>
                <w:color w:val="124F1A" w:themeColor="accent3" w:themeShade="BF"/>
              </w:rPr>
              <w:t xml:space="preserve"> them to turn and talk to their neighbor about what we did in class yesterday. (recalling</w:t>
            </w:r>
            <w:r w:rsidR="006C0024">
              <w:rPr>
                <w:rFonts w:asciiTheme="minorHAnsi" w:hAnsiTheme="minorHAnsi"/>
                <w:color w:val="124F1A" w:themeColor="accent3" w:themeShade="BF"/>
              </w:rPr>
              <w:t xml:space="preserve"> information from the day before</w:t>
            </w:r>
            <w:r>
              <w:rPr>
                <w:rFonts w:asciiTheme="minorHAnsi" w:hAnsiTheme="minorHAnsi"/>
                <w:color w:val="124F1A" w:themeColor="accent3" w:themeShade="BF"/>
              </w:rPr>
              <w:t>)</w:t>
            </w:r>
          </w:p>
        </w:tc>
        <w:tc>
          <w:tcPr>
            <w:tcW w:w="3101" w:type="dxa"/>
          </w:tcPr>
          <w:p w14:paraId="4FFAFE3E" w14:textId="2600C55D" w:rsidR="005F54F3" w:rsidRDefault="006C0024" w:rsidP="00C101F0">
            <w:pPr>
              <w:pStyle w:val="BulletList"/>
              <w:numPr>
                <w:ilvl w:val="0"/>
                <w:numId w:val="19"/>
              </w:numPr>
              <w:ind w:left="162" w:hanging="180"/>
              <w:rPr>
                <w:rFonts w:ascii="Aptos" w:hAnsi="Aptos"/>
                <w:szCs w:val="22"/>
              </w:rPr>
            </w:pPr>
            <w:r w:rsidRPr="006C0024">
              <w:rPr>
                <w:rFonts w:ascii="Aptos" w:hAnsi="Aptos"/>
                <w:color w:val="124F1A" w:themeColor="accent3" w:themeShade="BF"/>
                <w:szCs w:val="22"/>
              </w:rPr>
              <w:t>Turn and talk, discussion with a partner</w:t>
            </w:r>
          </w:p>
        </w:tc>
      </w:tr>
      <w:tr w:rsidR="005F54F3" w14:paraId="2269E8DB" w14:textId="77777777">
        <w:tc>
          <w:tcPr>
            <w:tcW w:w="6349" w:type="dxa"/>
          </w:tcPr>
          <w:p w14:paraId="580C7855" w14:textId="77777777" w:rsidR="005F54F3" w:rsidRDefault="005F54F3" w:rsidP="00C101F0">
            <w:pPr>
              <w:pStyle w:val="BulletList"/>
              <w:numPr>
                <w:ilvl w:val="0"/>
                <w:numId w:val="0"/>
              </w:numPr>
              <w:rPr>
                <w:rFonts w:ascii="Aptos" w:hAnsi="Aptos"/>
                <w:b/>
                <w:szCs w:val="22"/>
              </w:rPr>
            </w:pPr>
            <w:r>
              <w:rPr>
                <w:rFonts w:ascii="Aptos" w:hAnsi="Aptos"/>
                <w:b/>
                <w:szCs w:val="22"/>
              </w:rPr>
              <w:t>Instruction</w:t>
            </w:r>
          </w:p>
        </w:tc>
        <w:tc>
          <w:tcPr>
            <w:tcW w:w="3101" w:type="dxa"/>
          </w:tcPr>
          <w:p w14:paraId="71714B7D" w14:textId="77777777" w:rsidR="005F54F3" w:rsidRDefault="005F54F3" w:rsidP="00C101F0">
            <w:pPr>
              <w:pStyle w:val="BulletList"/>
              <w:numPr>
                <w:ilvl w:val="0"/>
                <w:numId w:val="0"/>
              </w:numPr>
              <w:ind w:left="-18"/>
              <w:rPr>
                <w:rFonts w:ascii="Aptos" w:hAnsi="Aptos"/>
                <w:b/>
                <w:szCs w:val="22"/>
              </w:rPr>
            </w:pPr>
            <w:r>
              <w:rPr>
                <w:rFonts w:ascii="Aptos" w:hAnsi="Aptos"/>
                <w:b/>
                <w:szCs w:val="22"/>
              </w:rPr>
              <w:t>Instruction Methods</w:t>
            </w:r>
          </w:p>
        </w:tc>
      </w:tr>
      <w:tr w:rsidR="005F54F3" w14:paraId="08575C65" w14:textId="77777777">
        <w:tc>
          <w:tcPr>
            <w:tcW w:w="6349" w:type="dxa"/>
          </w:tcPr>
          <w:p w14:paraId="50D10D5E" w14:textId="77777777" w:rsidR="005F54F3" w:rsidRPr="006C0024" w:rsidRDefault="003B18FB" w:rsidP="003B18FB">
            <w:pPr>
              <w:pStyle w:val="BulletList"/>
              <w:numPr>
                <w:ilvl w:val="0"/>
                <w:numId w:val="19"/>
              </w:numPr>
              <w:rPr>
                <w:rFonts w:ascii="Aptos" w:hAnsi="Aptos"/>
                <w:color w:val="124F1A" w:themeColor="accent3" w:themeShade="BF"/>
                <w:szCs w:val="22"/>
              </w:rPr>
            </w:pPr>
            <w:r w:rsidRPr="006C0024">
              <w:rPr>
                <w:rFonts w:ascii="Aptos" w:hAnsi="Aptos"/>
                <w:color w:val="124F1A" w:themeColor="accent3" w:themeShade="BF"/>
                <w:szCs w:val="22"/>
              </w:rPr>
              <w:t xml:space="preserve">We will jump right into instruction for the day. </w:t>
            </w:r>
          </w:p>
          <w:p w14:paraId="5123E87C" w14:textId="77777777" w:rsidR="003B18FB" w:rsidRDefault="006C0024" w:rsidP="003B18FB">
            <w:pPr>
              <w:pStyle w:val="BulletList"/>
              <w:numPr>
                <w:ilvl w:val="0"/>
                <w:numId w:val="19"/>
              </w:numPr>
              <w:rPr>
                <w:rFonts w:ascii="Aptos" w:hAnsi="Aptos"/>
                <w:color w:val="124F1A" w:themeColor="accent3" w:themeShade="BF"/>
                <w:szCs w:val="22"/>
              </w:rPr>
            </w:pPr>
            <w:r>
              <w:rPr>
                <w:rFonts w:ascii="Aptos" w:hAnsi="Aptos"/>
                <w:color w:val="124F1A" w:themeColor="accent3" w:themeShade="BF"/>
                <w:szCs w:val="22"/>
              </w:rPr>
              <w:t xml:space="preserve">I will give instructions for the day. </w:t>
            </w:r>
          </w:p>
          <w:p w14:paraId="41EB450C" w14:textId="77777777" w:rsidR="006C0024" w:rsidRDefault="006C0024" w:rsidP="003B18FB">
            <w:pPr>
              <w:pStyle w:val="BulletList"/>
              <w:numPr>
                <w:ilvl w:val="0"/>
                <w:numId w:val="19"/>
              </w:numPr>
              <w:rPr>
                <w:rFonts w:ascii="Aptos" w:hAnsi="Aptos"/>
                <w:color w:val="124F1A" w:themeColor="accent3" w:themeShade="BF"/>
                <w:szCs w:val="22"/>
              </w:rPr>
            </w:pPr>
            <w:r>
              <w:rPr>
                <w:rFonts w:ascii="Aptos" w:hAnsi="Aptos"/>
                <w:color w:val="124F1A" w:themeColor="accent3" w:themeShade="BF"/>
                <w:szCs w:val="22"/>
              </w:rPr>
              <w:t>“Today is primarily a workday! You will be creating your 2 final copies of alternative book covers. Remember to connect them to the criteria you set for yourself on day one! Then we are going to get a partner and you are going to discuss what you created. You will get a worksheet that will help lead the discussion about you and your partners artwork.”</w:t>
            </w:r>
          </w:p>
          <w:p w14:paraId="6058DE76" w14:textId="77777777" w:rsidR="006C0024" w:rsidRDefault="006C0024" w:rsidP="003B18FB">
            <w:pPr>
              <w:pStyle w:val="BulletList"/>
              <w:numPr>
                <w:ilvl w:val="0"/>
                <w:numId w:val="19"/>
              </w:numPr>
              <w:rPr>
                <w:rFonts w:ascii="Aptos" w:hAnsi="Aptos"/>
                <w:color w:val="124F1A" w:themeColor="accent3" w:themeShade="BF"/>
                <w:szCs w:val="22"/>
              </w:rPr>
            </w:pPr>
            <w:r>
              <w:rPr>
                <w:rFonts w:ascii="Aptos" w:hAnsi="Aptos"/>
                <w:color w:val="124F1A" w:themeColor="accent3" w:themeShade="BF"/>
                <w:szCs w:val="22"/>
              </w:rPr>
              <w:t>The worksheet will include these questions:</w:t>
            </w:r>
          </w:p>
          <w:p w14:paraId="7872E0A6" w14:textId="4B05EC5F" w:rsidR="006C0024" w:rsidRDefault="006C0024" w:rsidP="006C0024">
            <w:pPr>
              <w:pStyle w:val="BulletList"/>
              <w:numPr>
                <w:ilvl w:val="0"/>
                <w:numId w:val="31"/>
              </w:numPr>
              <w:rPr>
                <w:rFonts w:ascii="Aptos" w:hAnsi="Aptos"/>
                <w:color w:val="124F1A" w:themeColor="accent3" w:themeShade="BF"/>
                <w:szCs w:val="22"/>
              </w:rPr>
            </w:pPr>
            <w:r>
              <w:rPr>
                <w:rFonts w:ascii="Aptos" w:hAnsi="Aptos"/>
                <w:color w:val="124F1A" w:themeColor="accent3" w:themeShade="BF"/>
                <w:szCs w:val="22"/>
              </w:rPr>
              <w:t>“</w:t>
            </w:r>
            <w:proofErr w:type="gramStart"/>
            <w:r>
              <w:rPr>
                <w:rFonts w:ascii="Aptos" w:hAnsi="Aptos"/>
                <w:color w:val="124F1A" w:themeColor="accent3" w:themeShade="BF"/>
                <w:szCs w:val="22"/>
              </w:rPr>
              <w:t>how</w:t>
            </w:r>
            <w:proofErr w:type="gramEnd"/>
            <w:r>
              <w:rPr>
                <w:rFonts w:ascii="Aptos" w:hAnsi="Aptos"/>
                <w:color w:val="124F1A" w:themeColor="accent3" w:themeShade="BF"/>
                <w:szCs w:val="22"/>
              </w:rPr>
              <w:t xml:space="preserve"> do</w:t>
            </w:r>
            <w:r w:rsidR="00AC6F81">
              <w:rPr>
                <w:rFonts w:ascii="Aptos" w:hAnsi="Aptos"/>
                <w:color w:val="124F1A" w:themeColor="accent3" w:themeShade="BF"/>
                <w:szCs w:val="22"/>
              </w:rPr>
              <w:t xml:space="preserve">es </w:t>
            </w:r>
            <w:r>
              <w:rPr>
                <w:rFonts w:ascii="Aptos" w:hAnsi="Aptos"/>
                <w:color w:val="124F1A" w:themeColor="accent3" w:themeShade="BF"/>
                <w:szCs w:val="22"/>
              </w:rPr>
              <w:t>your alternative book covers communicate information/represent the book?”</w:t>
            </w:r>
          </w:p>
          <w:p w14:paraId="1A33974F" w14:textId="41D3EBD3" w:rsidR="00AC6F81" w:rsidRPr="00AC6F81" w:rsidRDefault="006C0024" w:rsidP="00AC6F81">
            <w:pPr>
              <w:pStyle w:val="BulletList"/>
              <w:numPr>
                <w:ilvl w:val="0"/>
                <w:numId w:val="31"/>
              </w:numPr>
              <w:rPr>
                <w:rFonts w:ascii="Aptos" w:hAnsi="Aptos"/>
                <w:color w:val="124F1A" w:themeColor="accent3" w:themeShade="BF"/>
                <w:szCs w:val="22"/>
              </w:rPr>
            </w:pPr>
            <w:r>
              <w:rPr>
                <w:rFonts w:ascii="Aptos" w:hAnsi="Aptos"/>
                <w:color w:val="124F1A" w:themeColor="accent3" w:themeShade="BF"/>
                <w:szCs w:val="22"/>
              </w:rPr>
              <w:t>“</w:t>
            </w:r>
            <w:proofErr w:type="gramStart"/>
            <w:r>
              <w:rPr>
                <w:rFonts w:ascii="Aptos" w:hAnsi="Aptos"/>
                <w:color w:val="124F1A" w:themeColor="accent3" w:themeShade="BF"/>
                <w:szCs w:val="22"/>
              </w:rPr>
              <w:t>how</w:t>
            </w:r>
            <w:proofErr w:type="gramEnd"/>
            <w:r>
              <w:rPr>
                <w:rFonts w:ascii="Aptos" w:hAnsi="Aptos"/>
                <w:color w:val="124F1A" w:themeColor="accent3" w:themeShade="BF"/>
                <w:szCs w:val="22"/>
              </w:rPr>
              <w:t xml:space="preserve"> do you feel when you look at your partners book cover?” (remember no wrong answers here</w:t>
            </w:r>
            <w:r w:rsidR="00AC6F81">
              <w:rPr>
                <w:rFonts w:ascii="Aptos" w:hAnsi="Aptos"/>
                <w:color w:val="124F1A" w:themeColor="accent3" w:themeShade="BF"/>
                <w:szCs w:val="22"/>
              </w:rPr>
              <w:t>, do your best</w:t>
            </w:r>
            <w:r>
              <w:rPr>
                <w:rFonts w:ascii="Aptos" w:hAnsi="Aptos"/>
                <w:color w:val="124F1A" w:themeColor="accent3" w:themeShade="BF"/>
                <w:szCs w:val="22"/>
              </w:rPr>
              <w:t>!)</w:t>
            </w:r>
          </w:p>
          <w:p w14:paraId="002B0611" w14:textId="77777777" w:rsidR="006C0024" w:rsidRDefault="00AC6F81" w:rsidP="00AC6F81">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lastRenderedPageBreak/>
              <w:t xml:space="preserve">While the students are having their partner discussions, I will walk around, making sure they stay on track and contributing to their discussions about their work. </w:t>
            </w:r>
          </w:p>
          <w:p w14:paraId="5416E982" w14:textId="04EF82CB" w:rsidR="00AC6F81" w:rsidRPr="006C0024" w:rsidRDefault="00AC6F81" w:rsidP="00AC6F81">
            <w:pPr>
              <w:pStyle w:val="BulletList"/>
              <w:numPr>
                <w:ilvl w:val="0"/>
                <w:numId w:val="27"/>
              </w:numPr>
              <w:rPr>
                <w:rFonts w:ascii="Aptos" w:hAnsi="Aptos"/>
                <w:color w:val="124F1A" w:themeColor="accent3" w:themeShade="BF"/>
                <w:szCs w:val="22"/>
              </w:rPr>
            </w:pPr>
            <w:r>
              <w:rPr>
                <w:rFonts w:ascii="Aptos" w:hAnsi="Aptos"/>
                <w:color w:val="124F1A" w:themeColor="accent3" w:themeShade="BF"/>
                <w:szCs w:val="22"/>
              </w:rPr>
              <w:t xml:space="preserve">Once we are nearing the end of class, we will come together as a big group, for one last group discussion about this unit. </w:t>
            </w:r>
          </w:p>
        </w:tc>
        <w:tc>
          <w:tcPr>
            <w:tcW w:w="3101" w:type="dxa"/>
          </w:tcPr>
          <w:p w14:paraId="0BC91C28" w14:textId="77777777" w:rsidR="005F54F3" w:rsidRPr="00AC6F81" w:rsidRDefault="006C0024" w:rsidP="00C101F0">
            <w:pPr>
              <w:pStyle w:val="BulletList"/>
              <w:numPr>
                <w:ilvl w:val="0"/>
                <w:numId w:val="19"/>
              </w:numPr>
              <w:ind w:left="162" w:hanging="180"/>
              <w:rPr>
                <w:rFonts w:ascii="Aptos" w:hAnsi="Aptos"/>
                <w:szCs w:val="22"/>
              </w:rPr>
            </w:pPr>
            <w:r w:rsidRPr="006C0024">
              <w:rPr>
                <w:rFonts w:ascii="Aptos" w:hAnsi="Aptos"/>
                <w:color w:val="124F1A" w:themeColor="accent3" w:themeShade="BF"/>
                <w:szCs w:val="22"/>
              </w:rPr>
              <w:lastRenderedPageBreak/>
              <w:t>Individual worktime</w:t>
            </w:r>
          </w:p>
          <w:p w14:paraId="0E08F2CD" w14:textId="168584B1" w:rsidR="00AC6F81" w:rsidRDefault="00AC6F81" w:rsidP="00C101F0">
            <w:pPr>
              <w:pStyle w:val="BulletList"/>
              <w:numPr>
                <w:ilvl w:val="0"/>
                <w:numId w:val="19"/>
              </w:numPr>
              <w:ind w:left="162" w:hanging="180"/>
              <w:rPr>
                <w:rFonts w:ascii="Aptos" w:hAnsi="Aptos"/>
                <w:szCs w:val="22"/>
              </w:rPr>
            </w:pPr>
            <w:r>
              <w:rPr>
                <w:rFonts w:ascii="Aptos" w:hAnsi="Aptos"/>
                <w:color w:val="124F1A" w:themeColor="accent3" w:themeShade="BF"/>
                <w:szCs w:val="22"/>
              </w:rPr>
              <w:t>Discussion with a partner</w:t>
            </w:r>
          </w:p>
        </w:tc>
      </w:tr>
      <w:tr w:rsidR="005F54F3" w14:paraId="11F3B2CA" w14:textId="77777777">
        <w:tc>
          <w:tcPr>
            <w:tcW w:w="6349" w:type="dxa"/>
          </w:tcPr>
          <w:p w14:paraId="1A8051D4" w14:textId="77777777" w:rsidR="005F54F3" w:rsidRDefault="005F54F3" w:rsidP="00C101F0">
            <w:pPr>
              <w:pStyle w:val="BulletList"/>
              <w:numPr>
                <w:ilvl w:val="0"/>
                <w:numId w:val="0"/>
              </w:numPr>
              <w:rPr>
                <w:rFonts w:ascii="Aptos" w:hAnsi="Aptos"/>
                <w:b/>
                <w:szCs w:val="22"/>
              </w:rPr>
            </w:pPr>
            <w:r>
              <w:rPr>
                <w:rFonts w:ascii="Aptos" w:hAnsi="Aptos"/>
                <w:b/>
                <w:szCs w:val="22"/>
              </w:rPr>
              <w:t>Closure</w:t>
            </w:r>
          </w:p>
        </w:tc>
        <w:tc>
          <w:tcPr>
            <w:tcW w:w="3101" w:type="dxa"/>
          </w:tcPr>
          <w:p w14:paraId="47D00244" w14:textId="77777777" w:rsidR="005F54F3" w:rsidRDefault="005F54F3" w:rsidP="00C101F0">
            <w:pPr>
              <w:pStyle w:val="BulletList"/>
              <w:numPr>
                <w:ilvl w:val="0"/>
                <w:numId w:val="0"/>
              </w:numPr>
              <w:rPr>
                <w:rFonts w:ascii="Aptos" w:hAnsi="Aptos"/>
                <w:b/>
                <w:szCs w:val="22"/>
              </w:rPr>
            </w:pPr>
            <w:r>
              <w:rPr>
                <w:rFonts w:ascii="Aptos" w:hAnsi="Aptos"/>
                <w:b/>
                <w:szCs w:val="22"/>
              </w:rPr>
              <w:t>Instruction Methods</w:t>
            </w:r>
          </w:p>
        </w:tc>
      </w:tr>
      <w:tr w:rsidR="005F54F3" w14:paraId="16676A43" w14:textId="77777777">
        <w:tc>
          <w:tcPr>
            <w:tcW w:w="6349" w:type="dxa"/>
          </w:tcPr>
          <w:p w14:paraId="1F8D9E63" w14:textId="77777777" w:rsidR="005F54F3" w:rsidRPr="00AC6F81" w:rsidRDefault="00AC6F81" w:rsidP="00AC6F81">
            <w:pPr>
              <w:pStyle w:val="BulletList"/>
              <w:numPr>
                <w:ilvl w:val="0"/>
                <w:numId w:val="32"/>
              </w:numPr>
              <w:rPr>
                <w:rFonts w:ascii="Aptos" w:hAnsi="Aptos"/>
                <w:szCs w:val="22"/>
              </w:rPr>
            </w:pPr>
            <w:r w:rsidRPr="00AC6F81">
              <w:rPr>
                <w:rFonts w:ascii="Aptos" w:hAnsi="Aptos"/>
                <w:color w:val="124F1A" w:themeColor="accent3" w:themeShade="BF"/>
                <w:szCs w:val="22"/>
              </w:rPr>
              <w:t xml:space="preserve">We will wrap up this class by recalling what we have learned. </w:t>
            </w:r>
          </w:p>
          <w:p w14:paraId="37BD60B0" w14:textId="77777777" w:rsidR="00AC6F81" w:rsidRPr="00AC6F81" w:rsidRDefault="00AC6F81" w:rsidP="00AC6F81">
            <w:pPr>
              <w:pStyle w:val="BulletList"/>
              <w:numPr>
                <w:ilvl w:val="0"/>
                <w:numId w:val="32"/>
              </w:numPr>
              <w:rPr>
                <w:rFonts w:ascii="Aptos" w:hAnsi="Aptos"/>
                <w:szCs w:val="22"/>
              </w:rPr>
            </w:pPr>
            <w:r>
              <w:rPr>
                <w:rFonts w:ascii="Aptos" w:hAnsi="Aptos"/>
                <w:color w:val="124F1A" w:themeColor="accent3" w:themeShade="BF"/>
                <w:szCs w:val="22"/>
              </w:rPr>
              <w:t xml:space="preserve">I will ask the class what they learned from this unit. </w:t>
            </w:r>
          </w:p>
          <w:p w14:paraId="27F6531B" w14:textId="77777777" w:rsidR="00AC6F81" w:rsidRPr="00AC6F81" w:rsidRDefault="00AC6F81" w:rsidP="00AC6F81">
            <w:pPr>
              <w:pStyle w:val="BulletList"/>
              <w:numPr>
                <w:ilvl w:val="0"/>
                <w:numId w:val="32"/>
              </w:numPr>
              <w:rPr>
                <w:rFonts w:ascii="Aptos" w:hAnsi="Aptos"/>
                <w:szCs w:val="22"/>
              </w:rPr>
            </w:pPr>
            <w:r>
              <w:rPr>
                <w:rFonts w:ascii="Aptos" w:hAnsi="Aptos"/>
                <w:color w:val="124F1A" w:themeColor="accent3" w:themeShade="BF"/>
                <w:szCs w:val="22"/>
              </w:rPr>
              <w:t xml:space="preserve">I will also ask them to share about their experiences using Procreate and trying to add more meaning to a book cover. </w:t>
            </w:r>
          </w:p>
          <w:p w14:paraId="39D62DD2" w14:textId="77777777" w:rsidR="00AC6F81" w:rsidRPr="00AC6F81" w:rsidRDefault="00AC6F81" w:rsidP="00AC6F81">
            <w:pPr>
              <w:pStyle w:val="BulletList"/>
              <w:numPr>
                <w:ilvl w:val="0"/>
                <w:numId w:val="32"/>
              </w:numPr>
              <w:rPr>
                <w:rFonts w:ascii="Aptos" w:hAnsi="Aptos"/>
                <w:szCs w:val="22"/>
              </w:rPr>
            </w:pPr>
            <w:r>
              <w:rPr>
                <w:rFonts w:ascii="Aptos" w:hAnsi="Aptos"/>
                <w:color w:val="124F1A" w:themeColor="accent3" w:themeShade="BF"/>
                <w:szCs w:val="22"/>
              </w:rPr>
              <w:t xml:space="preserve">Before the students leave, I will have them upload the two files with their alternative book covers to an assignment in Google Classroom. </w:t>
            </w:r>
          </w:p>
          <w:p w14:paraId="411E00B6" w14:textId="77777777" w:rsidR="00AC6F81" w:rsidRPr="00AC6F81" w:rsidRDefault="00AC6F81" w:rsidP="00AC6F81">
            <w:pPr>
              <w:pStyle w:val="BulletList"/>
              <w:numPr>
                <w:ilvl w:val="0"/>
                <w:numId w:val="32"/>
              </w:numPr>
              <w:rPr>
                <w:rFonts w:ascii="Aptos" w:hAnsi="Aptos"/>
                <w:szCs w:val="22"/>
              </w:rPr>
            </w:pPr>
            <w:r>
              <w:rPr>
                <w:rFonts w:ascii="Aptos" w:hAnsi="Aptos"/>
                <w:color w:val="124F1A" w:themeColor="accent3" w:themeShade="BF"/>
                <w:szCs w:val="22"/>
              </w:rPr>
              <w:t xml:space="preserve">Then they will turn in the worksheets they filled out during class. </w:t>
            </w:r>
          </w:p>
          <w:p w14:paraId="121EC1E3" w14:textId="77777777" w:rsidR="00AC6F81" w:rsidRPr="00AC6F81" w:rsidRDefault="00AC6F81" w:rsidP="00AC6F81">
            <w:pPr>
              <w:pStyle w:val="BulletList"/>
              <w:numPr>
                <w:ilvl w:val="0"/>
                <w:numId w:val="32"/>
              </w:numPr>
              <w:rPr>
                <w:rFonts w:ascii="Aptos" w:hAnsi="Aptos"/>
                <w:szCs w:val="22"/>
              </w:rPr>
            </w:pPr>
            <w:r>
              <w:rPr>
                <w:rFonts w:ascii="Aptos" w:hAnsi="Aptos"/>
                <w:color w:val="124F1A" w:themeColor="accent3" w:themeShade="BF"/>
                <w:szCs w:val="22"/>
              </w:rPr>
              <w:t xml:space="preserve">They will turn in the iPads. </w:t>
            </w:r>
          </w:p>
          <w:p w14:paraId="4D1E98D1" w14:textId="55747165" w:rsidR="00AC6F81" w:rsidRDefault="00AC6F81" w:rsidP="00AC6F81">
            <w:pPr>
              <w:pStyle w:val="BulletList"/>
              <w:numPr>
                <w:ilvl w:val="0"/>
                <w:numId w:val="32"/>
              </w:numPr>
              <w:rPr>
                <w:rFonts w:ascii="Aptos" w:hAnsi="Aptos"/>
                <w:szCs w:val="22"/>
              </w:rPr>
            </w:pPr>
            <w:r>
              <w:rPr>
                <w:rFonts w:ascii="Aptos" w:hAnsi="Aptos"/>
                <w:color w:val="124F1A" w:themeColor="accent3" w:themeShade="BF"/>
                <w:szCs w:val="22"/>
              </w:rPr>
              <w:t>Then they will leave.</w:t>
            </w:r>
          </w:p>
        </w:tc>
        <w:tc>
          <w:tcPr>
            <w:tcW w:w="3101" w:type="dxa"/>
          </w:tcPr>
          <w:p w14:paraId="29D974ED" w14:textId="006055F0" w:rsidR="005F54F3" w:rsidRDefault="00AC6F81" w:rsidP="00C101F0">
            <w:pPr>
              <w:pStyle w:val="BulletList"/>
              <w:numPr>
                <w:ilvl w:val="0"/>
                <w:numId w:val="19"/>
              </w:numPr>
              <w:ind w:left="162" w:hanging="162"/>
              <w:rPr>
                <w:rFonts w:ascii="Aptos" w:hAnsi="Aptos"/>
                <w:szCs w:val="22"/>
              </w:rPr>
            </w:pPr>
            <w:r w:rsidRPr="00AC6F81">
              <w:rPr>
                <w:rFonts w:ascii="Aptos" w:hAnsi="Aptos"/>
                <w:color w:val="124F1A" w:themeColor="accent3" w:themeShade="BF"/>
                <w:szCs w:val="22"/>
              </w:rPr>
              <w:t xml:space="preserve">Big class discission. </w:t>
            </w:r>
          </w:p>
        </w:tc>
      </w:tr>
    </w:tbl>
    <w:p w14:paraId="18644EBB" w14:textId="77777777" w:rsidR="005F54F3" w:rsidRDefault="005F54F3">
      <w:pPr>
        <w:rPr>
          <w:rFonts w:ascii="Aptos" w:hAnsi="Aptos"/>
          <w:b/>
          <w:sz w:val="22"/>
          <w:szCs w:val="22"/>
        </w:rPr>
      </w:pPr>
    </w:p>
    <w:sectPr w:rsidR="005F54F3" w:rsidSect="00D73D8A">
      <w:headerReference w:type="even" r:id="rId15"/>
      <w:headerReference w:type="default" r:id="rId16"/>
      <w:footerReference w:type="default" r:id="rId17"/>
      <w:pgSz w:w="12240" w:h="15840"/>
      <w:pgMar w:top="965" w:right="1350" w:bottom="81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09196" w14:textId="77777777" w:rsidR="00D73D8A" w:rsidRDefault="00D73D8A">
      <w:r>
        <w:separator/>
      </w:r>
    </w:p>
  </w:endnote>
  <w:endnote w:type="continuationSeparator" w:id="0">
    <w:p w14:paraId="1AF54E11" w14:textId="77777777" w:rsidR="00D73D8A" w:rsidRDefault="00D7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332A2" w14:textId="77777777" w:rsidR="009248CD" w:rsidRPr="00E51B24" w:rsidRDefault="009248CD" w:rsidP="00522EF9">
    <w:pPr>
      <w:pStyle w:val="Footer"/>
      <w:rPr>
        <w:rFonts w:ascii="Arial Narrow" w:hAnsi="Arial Narrow"/>
        <w:color w:val="A6A6A6"/>
        <w:sz w:val="18"/>
        <w:szCs w:val="18"/>
      </w:rPr>
    </w:pPr>
    <w:r w:rsidRPr="00E51B24">
      <w:rPr>
        <w:rFonts w:ascii="Arial Narrow" w:hAnsi="Arial Narrow"/>
        <w:b/>
        <w:color w:val="A6A6A6"/>
        <w:sz w:val="18"/>
        <w:szCs w:val="18"/>
      </w:rPr>
      <w:t>EE</w:t>
    </w:r>
    <w:r w:rsidRPr="00E51B24">
      <w:rPr>
        <w:rFonts w:ascii="Arial Narrow" w:hAnsi="Arial Narrow"/>
        <w:color w:val="A6A6A6"/>
        <w:sz w:val="18"/>
        <w:szCs w:val="18"/>
      </w:rPr>
      <w:t xml:space="preserve"> = Early Elementary grades K-</w:t>
    </w:r>
    <w:proofErr w:type="gramStart"/>
    <w:r w:rsidRPr="00E51B24">
      <w:rPr>
        <w:rFonts w:ascii="Arial Narrow" w:hAnsi="Arial Narrow"/>
        <w:color w:val="A6A6A6"/>
        <w:sz w:val="18"/>
        <w:szCs w:val="18"/>
      </w:rPr>
      <w:t>3  •</w:t>
    </w:r>
    <w:proofErr w:type="gramEnd"/>
    <w:r w:rsidRPr="00E51B24">
      <w:rPr>
        <w:rFonts w:ascii="Arial Narrow" w:hAnsi="Arial Narrow"/>
        <w:color w:val="A6A6A6"/>
        <w:sz w:val="18"/>
        <w:szCs w:val="18"/>
      </w:rPr>
      <w:t xml:space="preserve">  </w:t>
    </w:r>
    <w:r w:rsidRPr="00E51B24">
      <w:rPr>
        <w:rFonts w:ascii="Arial Narrow" w:hAnsi="Arial Narrow"/>
        <w:b/>
        <w:color w:val="A6A6A6"/>
        <w:sz w:val="18"/>
        <w:szCs w:val="18"/>
      </w:rPr>
      <w:t>LE</w:t>
    </w:r>
    <w:r w:rsidRPr="00E51B24">
      <w:rPr>
        <w:rFonts w:ascii="Arial Narrow" w:hAnsi="Arial Narrow"/>
        <w:color w:val="A6A6A6"/>
        <w:sz w:val="18"/>
        <w:szCs w:val="18"/>
      </w:rPr>
      <w:t xml:space="preserve"> = Late Elementary grades 4-6  •  </w:t>
    </w:r>
    <w:r w:rsidRPr="00E51B24">
      <w:rPr>
        <w:rFonts w:ascii="Arial Narrow" w:hAnsi="Arial Narrow"/>
        <w:b/>
        <w:color w:val="A6A6A6"/>
        <w:sz w:val="18"/>
        <w:szCs w:val="18"/>
      </w:rPr>
      <w:t>MS</w:t>
    </w:r>
    <w:r w:rsidRPr="00E51B24">
      <w:rPr>
        <w:rFonts w:ascii="Arial Narrow" w:hAnsi="Arial Narrow"/>
        <w:color w:val="A6A6A6"/>
        <w:sz w:val="18"/>
        <w:szCs w:val="18"/>
      </w:rPr>
      <w:t xml:space="preserve"> = Middle School grades 6-9</w:t>
    </w:r>
    <w:r w:rsidRPr="00E51B24">
      <w:rPr>
        <w:rFonts w:ascii="Arial Narrow" w:hAnsi="Arial Narrow"/>
        <w:color w:val="A6A6A6"/>
        <w:sz w:val="18"/>
        <w:szCs w:val="18"/>
      </w:rPr>
      <w:br/>
    </w:r>
    <w:r w:rsidRPr="00E51B24">
      <w:rPr>
        <w:rFonts w:ascii="Arial Narrow" w:hAnsi="Arial Narrow"/>
        <w:b/>
        <w:color w:val="A6A6A6"/>
        <w:sz w:val="18"/>
        <w:szCs w:val="18"/>
      </w:rPr>
      <w:t>EHS</w:t>
    </w:r>
    <w:r w:rsidRPr="00E51B24">
      <w:rPr>
        <w:rFonts w:ascii="Arial Narrow" w:hAnsi="Arial Narrow"/>
        <w:color w:val="A6A6A6"/>
        <w:sz w:val="18"/>
        <w:szCs w:val="18"/>
      </w:rPr>
      <w:t xml:space="preserve"> = Early High School grades 10-11  • </w:t>
    </w:r>
    <w:r w:rsidRPr="00E51B24">
      <w:rPr>
        <w:rFonts w:ascii="Arial Narrow" w:hAnsi="Arial Narrow"/>
        <w:b/>
        <w:color w:val="A6A6A6"/>
        <w:sz w:val="18"/>
        <w:szCs w:val="18"/>
      </w:rPr>
      <w:t xml:space="preserve"> LHS</w:t>
    </w:r>
    <w:r w:rsidRPr="00E51B24">
      <w:rPr>
        <w:rFonts w:ascii="Arial Narrow" w:hAnsi="Arial Narrow"/>
        <w:color w:val="A6A6A6"/>
        <w:sz w:val="18"/>
        <w:szCs w:val="18"/>
      </w:rPr>
      <w:t xml:space="preserve"> = Late High School grade 12</w:t>
    </w:r>
  </w:p>
  <w:p w14:paraId="71FA29DF" w14:textId="77777777" w:rsidR="009248CD" w:rsidRDefault="0092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CCD71" w14:textId="77777777" w:rsidR="00D73D8A" w:rsidRDefault="00D73D8A">
      <w:r>
        <w:separator/>
      </w:r>
    </w:p>
  </w:footnote>
  <w:footnote w:type="continuationSeparator" w:id="0">
    <w:p w14:paraId="5512A5EA" w14:textId="77777777" w:rsidR="00D73D8A" w:rsidRDefault="00D7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0A91D" w14:textId="77777777" w:rsidR="009248CD" w:rsidRDefault="009C1BB4" w:rsidP="009A70B9">
    <w:pPr>
      <w:pStyle w:val="Header"/>
      <w:framePr w:wrap="around" w:vAnchor="text" w:hAnchor="margin" w:xAlign="right" w:y="1"/>
      <w:rPr>
        <w:rStyle w:val="PageNumber"/>
      </w:rPr>
    </w:pPr>
    <w:r>
      <w:rPr>
        <w:rStyle w:val="PageNumber"/>
      </w:rPr>
      <w:fldChar w:fldCharType="begin"/>
    </w:r>
    <w:r w:rsidR="009248CD">
      <w:rPr>
        <w:rStyle w:val="PageNumber"/>
      </w:rPr>
      <w:instrText xml:space="preserve">PAGE  </w:instrText>
    </w:r>
    <w:r>
      <w:rPr>
        <w:rStyle w:val="PageNumber"/>
      </w:rPr>
      <w:fldChar w:fldCharType="end"/>
    </w:r>
  </w:p>
  <w:p w14:paraId="38A4A397" w14:textId="77777777" w:rsidR="009248CD" w:rsidRDefault="009248CD" w:rsidP="009A70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6B36D" w14:textId="77777777" w:rsidR="009248CD" w:rsidRDefault="009248CD" w:rsidP="00F073FA">
    <w:pPr>
      <w:pStyle w:val="Header"/>
      <w:tabs>
        <w:tab w:val="clear" w:pos="4320"/>
        <w:tab w:val="clear" w:pos="8640"/>
        <w:tab w:val="left" w:pos="2929"/>
      </w:tabs>
      <w:rPr>
        <w:rFonts w:ascii="Aptos" w:hAnsi="Aptos"/>
        <w:sz w:val="22"/>
        <w:szCs w:val="22"/>
      </w:rPr>
    </w:pPr>
    <w:r>
      <w:rPr>
        <w:rFonts w:ascii="Aptos" w:hAnsi="Aptos"/>
        <w:sz w:val="22"/>
        <w:szCs w:val="22"/>
      </w:rPr>
      <w:t>Level 2: ART 211</w:t>
    </w:r>
    <w:r w:rsidR="00F073FA">
      <w:rPr>
        <w:rFonts w:ascii="Aptos" w:hAnsi="Aptos"/>
        <w:sz w:val="22"/>
        <w:szCs w:val="22"/>
      </w:rPr>
      <w:tab/>
    </w:r>
    <w:r w:rsidR="00F073FA">
      <w:rPr>
        <w:rFonts w:ascii="Aptos" w:hAnsi="Aptos"/>
        <w:sz w:val="22"/>
        <w:szCs w:val="22"/>
      </w:rPr>
      <w:tab/>
    </w:r>
  </w:p>
  <w:p w14:paraId="655E4186" w14:textId="77777777" w:rsidR="009248CD" w:rsidRDefault="009248CD" w:rsidP="00084A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3"/>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4"/>
    <w:multiLevelType w:val="singleLevel"/>
    <w:tmpl w:val="00000000"/>
    <w:lvl w:ilvl="0">
      <w:start w:val="1"/>
      <w:numFmt w:val="decimal"/>
      <w:lvlText w:val="%1."/>
      <w:legacy w:legacy="1" w:legacySpace="0" w:legacyIndent="360"/>
      <w:lvlJc w:val="left"/>
      <w:pPr>
        <w:ind w:left="360" w:hanging="360"/>
      </w:pPr>
    </w:lvl>
  </w:abstractNum>
  <w:abstractNum w:abstractNumId="4"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5" w15:restartNumberingAfterBreak="0">
    <w:nsid w:val="071A3059"/>
    <w:multiLevelType w:val="hybridMultilevel"/>
    <w:tmpl w:val="43E4D40E"/>
    <w:lvl w:ilvl="0" w:tplc="D236E43E">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82F"/>
    <w:multiLevelType w:val="hybridMultilevel"/>
    <w:tmpl w:val="0ED2F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A2E84"/>
    <w:multiLevelType w:val="hybridMultilevel"/>
    <w:tmpl w:val="951CC8A4"/>
    <w:lvl w:ilvl="0" w:tplc="2DFA3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0FF8"/>
    <w:multiLevelType w:val="hybridMultilevel"/>
    <w:tmpl w:val="34FAE3E2"/>
    <w:lvl w:ilvl="0" w:tplc="D236E43E">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10DD"/>
    <w:multiLevelType w:val="hybridMultilevel"/>
    <w:tmpl w:val="5C70CFC4"/>
    <w:lvl w:ilvl="0" w:tplc="9260146A">
      <w:start w:val="1"/>
      <w:numFmt w:val="bullet"/>
      <w:lvlText w:val=""/>
      <w:lvlJc w:val="left"/>
      <w:pPr>
        <w:ind w:left="720" w:hanging="360"/>
      </w:pPr>
      <w:rPr>
        <w:rFonts w:ascii="Symbol" w:hAnsi="Symbol" w:hint="default"/>
        <w:color w:val="124F1A"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C3FCF"/>
    <w:multiLevelType w:val="hybridMultilevel"/>
    <w:tmpl w:val="51521856"/>
    <w:lvl w:ilvl="0" w:tplc="D236E43E">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51F17"/>
    <w:multiLevelType w:val="hybridMultilevel"/>
    <w:tmpl w:val="A19081E6"/>
    <w:lvl w:ilvl="0" w:tplc="CCCA19D6">
      <w:start w:val="1"/>
      <w:numFmt w:val="bullet"/>
      <w:lvlText w:val=""/>
      <w:lvlJc w:val="left"/>
      <w:pPr>
        <w:ind w:left="720" w:hanging="360"/>
      </w:pPr>
      <w:rPr>
        <w:rFonts w:ascii="Symbol" w:hAnsi="Symbol" w:hint="default"/>
        <w:color w:val="124F1A"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51930"/>
    <w:multiLevelType w:val="hybridMultilevel"/>
    <w:tmpl w:val="AB382DDE"/>
    <w:lvl w:ilvl="0" w:tplc="04090001">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A74BF"/>
    <w:multiLevelType w:val="hybridMultilevel"/>
    <w:tmpl w:val="04C43204"/>
    <w:lvl w:ilvl="0" w:tplc="2DFA31B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26AB9"/>
    <w:multiLevelType w:val="hybridMultilevel"/>
    <w:tmpl w:val="ABECFFB2"/>
    <w:lvl w:ilvl="0" w:tplc="C2B2C6D0">
      <w:numFmt w:val="bullet"/>
      <w:lvlText w:val="-"/>
      <w:lvlJc w:val="left"/>
      <w:pPr>
        <w:ind w:left="1080" w:hanging="360"/>
      </w:pPr>
      <w:rPr>
        <w:rFonts w:ascii="Aptos" w:eastAsia="Times New Roman" w:hAnsi="Apto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FD60B6"/>
    <w:multiLevelType w:val="hybridMultilevel"/>
    <w:tmpl w:val="6FD6E502"/>
    <w:lvl w:ilvl="0" w:tplc="24FAD962">
      <w:start w:val="1"/>
      <w:numFmt w:val="bullet"/>
      <w:lvlText w:val=""/>
      <w:lvlJc w:val="left"/>
      <w:pPr>
        <w:ind w:left="612" w:hanging="360"/>
      </w:pPr>
      <w:rPr>
        <w:rFonts w:ascii="Symbol" w:hAnsi="Symbol" w:hint="default"/>
        <w:color w:val="124F1A" w:themeColor="accent3" w:themeShade="BF"/>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5AC9126A"/>
    <w:multiLevelType w:val="hybridMultilevel"/>
    <w:tmpl w:val="45789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60E76"/>
    <w:multiLevelType w:val="hybridMultilevel"/>
    <w:tmpl w:val="E08CE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785D"/>
    <w:multiLevelType w:val="hybridMultilevel"/>
    <w:tmpl w:val="A3B876F4"/>
    <w:lvl w:ilvl="0" w:tplc="09207D30">
      <w:start w:val="1"/>
      <w:numFmt w:val="bullet"/>
      <w:lvlText w:val=""/>
      <w:lvlJc w:val="left"/>
      <w:pPr>
        <w:tabs>
          <w:tab w:val="num" w:pos="648"/>
        </w:tabs>
        <w:ind w:left="576" w:hanging="216"/>
      </w:pPr>
      <w:rPr>
        <w:rFonts w:ascii="Wingdings 2" w:hAnsi="Wingdings 2"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E3BC3"/>
    <w:multiLevelType w:val="hybridMultilevel"/>
    <w:tmpl w:val="2AE2837A"/>
    <w:lvl w:ilvl="0" w:tplc="60FABE6C">
      <w:start w:val="1"/>
      <w:numFmt w:val="bullet"/>
      <w:lvlText w:val=""/>
      <w:lvlJc w:val="left"/>
      <w:pPr>
        <w:ind w:left="720" w:hanging="360"/>
      </w:pPr>
      <w:rPr>
        <w:rFonts w:ascii="Symbol" w:hAnsi="Symbol" w:hint="default"/>
        <w:color w:val="124F1A"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2493A"/>
    <w:multiLevelType w:val="hybridMultilevel"/>
    <w:tmpl w:val="8724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058FD"/>
    <w:multiLevelType w:val="hybridMultilevel"/>
    <w:tmpl w:val="9442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76D5C"/>
    <w:multiLevelType w:val="hybridMultilevel"/>
    <w:tmpl w:val="5DC84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81A25"/>
    <w:multiLevelType w:val="hybridMultilevel"/>
    <w:tmpl w:val="04E63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434123">
    <w:abstractNumId w:val="0"/>
  </w:num>
  <w:num w:numId="2" w16cid:durableId="1206672503">
    <w:abstractNumId w:val="1"/>
  </w:num>
  <w:num w:numId="3" w16cid:durableId="132525662">
    <w:abstractNumId w:val="1"/>
    <w:lvlOverride w:ilvl="0">
      <w:lvl w:ilvl="0">
        <w:start w:val="1"/>
        <w:numFmt w:val="decimal"/>
        <w:lvlText w:val="%1."/>
        <w:legacy w:legacy="1" w:legacySpace="0" w:legacyIndent="360"/>
        <w:lvlJc w:val="left"/>
        <w:pPr>
          <w:ind w:left="360" w:hanging="360"/>
        </w:pPr>
      </w:lvl>
    </w:lvlOverride>
  </w:num>
  <w:num w:numId="4" w16cid:durableId="320740949">
    <w:abstractNumId w:val="1"/>
    <w:lvlOverride w:ilvl="0">
      <w:lvl w:ilvl="0">
        <w:start w:val="1"/>
        <w:numFmt w:val="decimal"/>
        <w:lvlText w:val="%1."/>
        <w:legacy w:legacy="1" w:legacySpace="0" w:legacyIndent="360"/>
        <w:lvlJc w:val="left"/>
        <w:pPr>
          <w:ind w:left="360" w:hanging="360"/>
        </w:pPr>
      </w:lvl>
    </w:lvlOverride>
  </w:num>
  <w:num w:numId="5" w16cid:durableId="1312829752">
    <w:abstractNumId w:val="2"/>
  </w:num>
  <w:num w:numId="6" w16cid:durableId="1805152892">
    <w:abstractNumId w:val="2"/>
    <w:lvlOverride w:ilvl="0">
      <w:lvl w:ilvl="0">
        <w:start w:val="1"/>
        <w:numFmt w:val="decimal"/>
        <w:lvlText w:val="%1."/>
        <w:legacy w:legacy="1" w:legacySpace="0" w:legacyIndent="360"/>
        <w:lvlJc w:val="left"/>
        <w:pPr>
          <w:ind w:left="360" w:hanging="360"/>
        </w:pPr>
      </w:lvl>
    </w:lvlOverride>
  </w:num>
  <w:num w:numId="7" w16cid:durableId="1643805823">
    <w:abstractNumId w:val="2"/>
    <w:lvlOverride w:ilvl="0">
      <w:lvl w:ilvl="0">
        <w:start w:val="1"/>
        <w:numFmt w:val="decimal"/>
        <w:lvlText w:val="%1."/>
        <w:legacy w:legacy="1" w:legacySpace="0" w:legacyIndent="360"/>
        <w:lvlJc w:val="left"/>
        <w:pPr>
          <w:ind w:left="360" w:hanging="360"/>
        </w:pPr>
      </w:lvl>
    </w:lvlOverride>
  </w:num>
  <w:num w:numId="8" w16cid:durableId="1448428792">
    <w:abstractNumId w:val="3"/>
  </w:num>
  <w:num w:numId="9" w16cid:durableId="478964609">
    <w:abstractNumId w:val="3"/>
    <w:lvlOverride w:ilvl="0">
      <w:lvl w:ilvl="0">
        <w:start w:val="1"/>
        <w:numFmt w:val="decimal"/>
        <w:lvlText w:val="%1."/>
        <w:legacy w:legacy="1" w:legacySpace="0" w:legacyIndent="360"/>
        <w:lvlJc w:val="left"/>
        <w:pPr>
          <w:ind w:left="360" w:hanging="360"/>
        </w:pPr>
      </w:lvl>
    </w:lvlOverride>
  </w:num>
  <w:num w:numId="10" w16cid:durableId="2077433880">
    <w:abstractNumId w:val="4"/>
  </w:num>
  <w:num w:numId="11" w16cid:durableId="47925351">
    <w:abstractNumId w:val="4"/>
    <w:lvlOverride w:ilvl="0">
      <w:lvl w:ilvl="0">
        <w:start w:val="1"/>
        <w:numFmt w:val="decimal"/>
        <w:lvlText w:val="%1."/>
        <w:legacy w:legacy="1" w:legacySpace="0" w:legacyIndent="360"/>
        <w:lvlJc w:val="left"/>
        <w:pPr>
          <w:ind w:left="360" w:hanging="360"/>
        </w:pPr>
      </w:lvl>
    </w:lvlOverride>
  </w:num>
  <w:num w:numId="12" w16cid:durableId="1776485415">
    <w:abstractNumId w:val="4"/>
    <w:lvlOverride w:ilvl="0">
      <w:lvl w:ilvl="0">
        <w:start w:val="1"/>
        <w:numFmt w:val="decimal"/>
        <w:lvlText w:val="%1."/>
        <w:legacy w:legacy="1" w:legacySpace="0" w:legacyIndent="360"/>
        <w:lvlJc w:val="left"/>
        <w:pPr>
          <w:ind w:left="360" w:hanging="360"/>
        </w:pPr>
      </w:lvl>
    </w:lvlOverride>
  </w:num>
  <w:num w:numId="13" w16cid:durableId="1985308060">
    <w:abstractNumId w:val="4"/>
    <w:lvlOverride w:ilvl="0">
      <w:lvl w:ilvl="0">
        <w:start w:val="1"/>
        <w:numFmt w:val="decimal"/>
        <w:lvlText w:val="%1."/>
        <w:legacy w:legacy="1" w:legacySpace="0" w:legacyIndent="360"/>
        <w:lvlJc w:val="left"/>
        <w:pPr>
          <w:ind w:left="360" w:hanging="360"/>
        </w:pPr>
      </w:lvl>
    </w:lvlOverride>
  </w:num>
  <w:num w:numId="14" w16cid:durableId="1855072219">
    <w:abstractNumId w:val="18"/>
  </w:num>
  <w:num w:numId="15" w16cid:durableId="937177581">
    <w:abstractNumId w:val="13"/>
  </w:num>
  <w:num w:numId="16" w16cid:durableId="103232682">
    <w:abstractNumId w:val="22"/>
  </w:num>
  <w:num w:numId="17" w16cid:durableId="546797183">
    <w:abstractNumId w:val="7"/>
  </w:num>
  <w:num w:numId="18" w16cid:durableId="1229880379">
    <w:abstractNumId w:val="12"/>
  </w:num>
  <w:num w:numId="19" w16cid:durableId="659962543">
    <w:abstractNumId w:val="9"/>
  </w:num>
  <w:num w:numId="20" w16cid:durableId="376391695">
    <w:abstractNumId w:val="16"/>
  </w:num>
  <w:num w:numId="21" w16cid:durableId="820927131">
    <w:abstractNumId w:val="17"/>
  </w:num>
  <w:num w:numId="22" w16cid:durableId="856194819">
    <w:abstractNumId w:val="6"/>
  </w:num>
  <w:num w:numId="23" w16cid:durableId="1608275711">
    <w:abstractNumId w:val="23"/>
  </w:num>
  <w:num w:numId="24" w16cid:durableId="1330401692">
    <w:abstractNumId w:val="21"/>
  </w:num>
  <w:num w:numId="25" w16cid:durableId="55277811">
    <w:abstractNumId w:val="20"/>
  </w:num>
  <w:num w:numId="26" w16cid:durableId="614021886">
    <w:abstractNumId w:val="15"/>
  </w:num>
  <w:num w:numId="27" w16cid:durableId="885410022">
    <w:abstractNumId w:val="19"/>
  </w:num>
  <w:num w:numId="28" w16cid:durableId="107362257">
    <w:abstractNumId w:val="8"/>
  </w:num>
  <w:num w:numId="29" w16cid:durableId="367996007">
    <w:abstractNumId w:val="10"/>
  </w:num>
  <w:num w:numId="30" w16cid:durableId="1218862553">
    <w:abstractNumId w:val="5"/>
  </w:num>
  <w:num w:numId="31" w16cid:durableId="2124568824">
    <w:abstractNumId w:val="14"/>
  </w:num>
  <w:num w:numId="32" w16cid:durableId="218326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CE"/>
    <w:rsid w:val="000017C4"/>
    <w:rsid w:val="00016BD7"/>
    <w:rsid w:val="000550A8"/>
    <w:rsid w:val="00061877"/>
    <w:rsid w:val="00084A52"/>
    <w:rsid w:val="00084C53"/>
    <w:rsid w:val="000E1F7E"/>
    <w:rsid w:val="000E75F5"/>
    <w:rsid w:val="000F21C1"/>
    <w:rsid w:val="000F26CA"/>
    <w:rsid w:val="0010395D"/>
    <w:rsid w:val="00146ADB"/>
    <w:rsid w:val="00170803"/>
    <w:rsid w:val="001B0422"/>
    <w:rsid w:val="001D3148"/>
    <w:rsid w:val="001E5342"/>
    <w:rsid w:val="001F35BA"/>
    <w:rsid w:val="002321A8"/>
    <w:rsid w:val="002B6018"/>
    <w:rsid w:val="00313B72"/>
    <w:rsid w:val="00340FB8"/>
    <w:rsid w:val="003430CC"/>
    <w:rsid w:val="003447B1"/>
    <w:rsid w:val="003670E5"/>
    <w:rsid w:val="00396F05"/>
    <w:rsid w:val="003B18FB"/>
    <w:rsid w:val="003B7792"/>
    <w:rsid w:val="003F0CD3"/>
    <w:rsid w:val="00400AAD"/>
    <w:rsid w:val="0044079B"/>
    <w:rsid w:val="00466417"/>
    <w:rsid w:val="004C38D5"/>
    <w:rsid w:val="00522EF9"/>
    <w:rsid w:val="00554D39"/>
    <w:rsid w:val="005919C4"/>
    <w:rsid w:val="005A16D1"/>
    <w:rsid w:val="005F54F3"/>
    <w:rsid w:val="00636CAF"/>
    <w:rsid w:val="00657016"/>
    <w:rsid w:val="006C0024"/>
    <w:rsid w:val="006C33B1"/>
    <w:rsid w:val="006E069A"/>
    <w:rsid w:val="00702CFC"/>
    <w:rsid w:val="007342F4"/>
    <w:rsid w:val="00740050"/>
    <w:rsid w:val="007555CE"/>
    <w:rsid w:val="007919CF"/>
    <w:rsid w:val="00796EA8"/>
    <w:rsid w:val="007A3C95"/>
    <w:rsid w:val="007C1950"/>
    <w:rsid w:val="00802501"/>
    <w:rsid w:val="00803696"/>
    <w:rsid w:val="00822900"/>
    <w:rsid w:val="00824B89"/>
    <w:rsid w:val="008468C7"/>
    <w:rsid w:val="008666B6"/>
    <w:rsid w:val="008A0744"/>
    <w:rsid w:val="008B69BD"/>
    <w:rsid w:val="008E713B"/>
    <w:rsid w:val="00906372"/>
    <w:rsid w:val="00906583"/>
    <w:rsid w:val="009248CD"/>
    <w:rsid w:val="009269A8"/>
    <w:rsid w:val="009279B8"/>
    <w:rsid w:val="00935E0C"/>
    <w:rsid w:val="00941D41"/>
    <w:rsid w:val="0094751D"/>
    <w:rsid w:val="0095340A"/>
    <w:rsid w:val="00962E44"/>
    <w:rsid w:val="009667E7"/>
    <w:rsid w:val="009A70B9"/>
    <w:rsid w:val="009C1BB4"/>
    <w:rsid w:val="009C2E54"/>
    <w:rsid w:val="00A32374"/>
    <w:rsid w:val="00A32AE7"/>
    <w:rsid w:val="00A5379C"/>
    <w:rsid w:val="00A7127E"/>
    <w:rsid w:val="00AC6F81"/>
    <w:rsid w:val="00AD23DE"/>
    <w:rsid w:val="00B034E4"/>
    <w:rsid w:val="00B47C37"/>
    <w:rsid w:val="00B56526"/>
    <w:rsid w:val="00B75354"/>
    <w:rsid w:val="00B77C8E"/>
    <w:rsid w:val="00BA17A5"/>
    <w:rsid w:val="00BB2201"/>
    <w:rsid w:val="00BD110C"/>
    <w:rsid w:val="00C101F0"/>
    <w:rsid w:val="00C426D3"/>
    <w:rsid w:val="00C86D5C"/>
    <w:rsid w:val="00CE2E90"/>
    <w:rsid w:val="00D22E7C"/>
    <w:rsid w:val="00D54210"/>
    <w:rsid w:val="00D570AD"/>
    <w:rsid w:val="00D73D8A"/>
    <w:rsid w:val="00D90A88"/>
    <w:rsid w:val="00E00BE4"/>
    <w:rsid w:val="00E51B24"/>
    <w:rsid w:val="00E63B5C"/>
    <w:rsid w:val="00E821C7"/>
    <w:rsid w:val="00E840B7"/>
    <w:rsid w:val="00EA34D5"/>
    <w:rsid w:val="00EC6C67"/>
    <w:rsid w:val="00ED1C22"/>
    <w:rsid w:val="00F0347E"/>
    <w:rsid w:val="00F073FA"/>
    <w:rsid w:val="00F11051"/>
    <w:rsid w:val="00F117B2"/>
    <w:rsid w:val="00F911A7"/>
    <w:rsid w:val="00F92D0F"/>
    <w:rsid w:val="00F94B73"/>
    <w:rsid w:val="00FB3AAA"/>
    <w:rsid w:val="00FF5326"/>
    <w:rsid w:val="00FF65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280495"/>
  <w15:chartTrackingRefBased/>
  <w15:docId w15:val="{2FECC2F3-E8C0-4ACB-89CA-5B9C3580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744"/>
    <w:rPr>
      <w:sz w:val="24"/>
    </w:rPr>
  </w:style>
  <w:style w:type="paragraph" w:styleId="Heading1">
    <w:name w:val="heading 1"/>
    <w:basedOn w:val="Normal"/>
    <w:next w:val="Normal"/>
    <w:qFormat/>
    <w:rsid w:val="008A0744"/>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8A0744"/>
    <w:pPr>
      <w:shd w:val="clear" w:color="auto" w:fill="000080"/>
    </w:pPr>
    <w:rPr>
      <w:rFonts w:ascii="Geneva" w:hAnsi="Geneva"/>
    </w:rPr>
  </w:style>
  <w:style w:type="paragraph" w:styleId="Header">
    <w:name w:val="header"/>
    <w:basedOn w:val="Normal"/>
    <w:link w:val="HeaderChar"/>
    <w:rsid w:val="007555CE"/>
    <w:pPr>
      <w:tabs>
        <w:tab w:val="center" w:pos="4320"/>
        <w:tab w:val="right" w:pos="8640"/>
      </w:tabs>
    </w:pPr>
  </w:style>
  <w:style w:type="table" w:styleId="TableGrid">
    <w:name w:val="Table Grid"/>
    <w:basedOn w:val="TableNormal"/>
    <w:uiPriority w:val="59"/>
    <w:rsid w:val="0057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23ED"/>
    <w:pPr>
      <w:tabs>
        <w:tab w:val="center" w:pos="4320"/>
        <w:tab w:val="right" w:pos="8640"/>
      </w:tabs>
    </w:pPr>
  </w:style>
  <w:style w:type="character" w:styleId="PageNumber">
    <w:name w:val="page number"/>
    <w:basedOn w:val="DefaultParagraphFont"/>
    <w:rsid w:val="008323ED"/>
  </w:style>
  <w:style w:type="paragraph" w:customStyle="1" w:styleId="BulletList">
    <w:name w:val="Bullet List"/>
    <w:basedOn w:val="Normal"/>
    <w:rsid w:val="000017C4"/>
    <w:pPr>
      <w:numPr>
        <w:numId w:val="15"/>
      </w:numPr>
    </w:pPr>
    <w:rPr>
      <w:sz w:val="22"/>
    </w:rPr>
  </w:style>
  <w:style w:type="character" w:styleId="Hyperlink">
    <w:name w:val="Hyperlink"/>
    <w:uiPriority w:val="99"/>
    <w:unhideWhenUsed/>
    <w:rsid w:val="007919CF"/>
    <w:rPr>
      <w:color w:val="0000FF"/>
      <w:u w:val="single"/>
    </w:rPr>
  </w:style>
  <w:style w:type="paragraph" w:customStyle="1" w:styleId="BulletedList">
    <w:name w:val="Bulleted List"/>
    <w:rsid w:val="007919CF"/>
    <w:pPr>
      <w:numPr>
        <w:numId w:val="18"/>
      </w:numPr>
      <w:spacing w:line="300" w:lineRule="exact"/>
    </w:pPr>
    <w:rPr>
      <w:rFonts w:ascii="Arial Narrow" w:eastAsia="Times" w:hAnsi="Arial Narrow"/>
      <w:noProof/>
      <w:sz w:val="22"/>
    </w:rPr>
  </w:style>
  <w:style w:type="character" w:customStyle="1" w:styleId="FooterChar">
    <w:name w:val="Footer Char"/>
    <w:link w:val="Footer"/>
    <w:rsid w:val="00522EF9"/>
    <w:rPr>
      <w:sz w:val="24"/>
    </w:rPr>
  </w:style>
  <w:style w:type="character" w:customStyle="1" w:styleId="HeaderChar">
    <w:name w:val="Header Char"/>
    <w:link w:val="Header"/>
    <w:rsid w:val="00084A52"/>
    <w:rPr>
      <w:sz w:val="24"/>
    </w:rPr>
  </w:style>
  <w:style w:type="paragraph" w:customStyle="1" w:styleId="ColorfulList-Accent11">
    <w:name w:val="Colorful List - Accent 11"/>
    <w:basedOn w:val="Normal"/>
    <w:uiPriority w:val="34"/>
    <w:qFormat/>
    <w:rsid w:val="00E00BE4"/>
    <w:pPr>
      <w:ind w:left="720"/>
      <w:contextualSpacing/>
    </w:pPr>
  </w:style>
  <w:style w:type="character" w:customStyle="1" w:styleId="textlayer--absolute">
    <w:name w:val="textlayer--absolute"/>
    <w:basedOn w:val="DefaultParagraphFont"/>
    <w:rsid w:val="00906372"/>
  </w:style>
  <w:style w:type="paragraph" w:styleId="ListParagraph">
    <w:name w:val="List Paragraph"/>
    <w:basedOn w:val="Normal"/>
    <w:qFormat/>
    <w:rsid w:val="000F21C1"/>
    <w:pPr>
      <w:ind w:left="720"/>
      <w:contextualSpacing/>
    </w:pPr>
  </w:style>
  <w:style w:type="character" w:styleId="UnresolvedMention">
    <w:name w:val="Unresolved Mention"/>
    <w:basedOn w:val="DefaultParagraphFont"/>
    <w:uiPriority w:val="99"/>
    <w:semiHidden/>
    <w:unhideWhenUsed/>
    <w:rsid w:val="00F117B2"/>
    <w:rPr>
      <w:color w:val="605E5C"/>
      <w:shd w:val="clear" w:color="auto" w:fill="E1DFDD"/>
    </w:rPr>
  </w:style>
  <w:style w:type="paragraph" w:styleId="NormalWeb">
    <w:name w:val="Normal (Web)"/>
    <w:basedOn w:val="Normal"/>
    <w:uiPriority w:val="99"/>
    <w:unhideWhenUsed/>
    <w:rsid w:val="00FB3AA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857294">
      <w:bodyDiv w:val="1"/>
      <w:marLeft w:val="0"/>
      <w:marRight w:val="0"/>
      <w:marTop w:val="0"/>
      <w:marBottom w:val="0"/>
      <w:divBdr>
        <w:top w:val="none" w:sz="0" w:space="0" w:color="auto"/>
        <w:left w:val="none" w:sz="0" w:space="0" w:color="auto"/>
        <w:bottom w:val="none" w:sz="0" w:space="0" w:color="auto"/>
        <w:right w:val="none" w:sz="0" w:space="0" w:color="auto"/>
      </w:divBdr>
    </w:div>
    <w:div w:id="910623626">
      <w:bodyDiv w:val="1"/>
      <w:marLeft w:val="0"/>
      <w:marRight w:val="0"/>
      <w:marTop w:val="0"/>
      <w:marBottom w:val="0"/>
      <w:divBdr>
        <w:top w:val="none" w:sz="0" w:space="0" w:color="auto"/>
        <w:left w:val="none" w:sz="0" w:space="0" w:color="auto"/>
        <w:bottom w:val="none" w:sz="0" w:space="0" w:color="auto"/>
        <w:right w:val="none" w:sz="0" w:space="0" w:color="auto"/>
      </w:divBdr>
    </w:div>
    <w:div w:id="1142772451">
      <w:bodyDiv w:val="1"/>
      <w:marLeft w:val="0"/>
      <w:marRight w:val="0"/>
      <w:marTop w:val="0"/>
      <w:marBottom w:val="0"/>
      <w:divBdr>
        <w:top w:val="none" w:sz="0" w:space="0" w:color="auto"/>
        <w:left w:val="none" w:sz="0" w:space="0" w:color="auto"/>
        <w:bottom w:val="none" w:sz="0" w:space="0" w:color="auto"/>
        <w:right w:val="none" w:sz="0" w:space="0" w:color="auto"/>
      </w:divBdr>
    </w:div>
    <w:div w:id="1159999370">
      <w:bodyDiv w:val="1"/>
      <w:marLeft w:val="0"/>
      <w:marRight w:val="0"/>
      <w:marTop w:val="0"/>
      <w:marBottom w:val="0"/>
      <w:divBdr>
        <w:top w:val="none" w:sz="0" w:space="0" w:color="auto"/>
        <w:left w:val="none" w:sz="0" w:space="0" w:color="auto"/>
        <w:bottom w:val="none" w:sz="0" w:space="0" w:color="auto"/>
        <w:right w:val="none" w:sz="0" w:space="0" w:color="auto"/>
      </w:divBdr>
    </w:div>
    <w:div w:id="205488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rt21.org/read/trenton-doyle-hancock-storytelling-characters-and-colors/"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21.org/watch/art-in-the-twenty-first-century/s2/kara-walker-in-stories-segment/" TargetMode="External"/><Relationship Id="rId12" Type="http://schemas.openxmlformats.org/officeDocument/2006/relationships/hyperlink" Target="https://art21.org/watch/art-in-the-twenty-first-century/s5/carrie-mae-weems-in-compassion-seg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21.org/watch/artist-to-artist/yun-fei-ji-with-kerry-james-marshall-at-prospect-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t21.org/watch/art-in-the-twenty-first-century/s2/kiki-smith-in-season-2-of-art-in-the-twenty-first-century-2003-p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t21.org/watch/new-york-close-up/diana-al-hadid-plays-the-classic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1673</TotalTime>
  <Pages>11</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Lesson for September 18, 1999: Cultural Focus</vt:lpstr>
    </vt:vector>
  </TitlesOfParts>
  <Company>Illinois State University</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for September 18, 1999: Cultural Focus</dc:title>
  <dc:subject/>
  <dc:creator>Kathy Hatch</dc:creator>
  <cp:keywords/>
  <cp:lastModifiedBy>Dew, Annie</cp:lastModifiedBy>
  <cp:revision>9</cp:revision>
  <cp:lastPrinted>2010-10-14T17:25:00Z</cp:lastPrinted>
  <dcterms:created xsi:type="dcterms:W3CDTF">2024-04-17T20:25:00Z</dcterms:created>
  <dcterms:modified xsi:type="dcterms:W3CDTF">2024-04-23T04:43:00Z</dcterms:modified>
</cp:coreProperties>
</file>